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附件1</w:t>
      </w:r>
    </w:p>
    <w:p>
      <w:pPr>
        <w:widowControl/>
        <w:spacing w:line="560" w:lineRule="exact"/>
        <w:jc w:val="center"/>
        <w:rPr>
          <w:rFonts w:hint="eastAsia" w:ascii="方正小标宋_GBK" w:eastAsia="方正小标宋_GBK"/>
          <w:color w:val="000000"/>
          <w:kern w:val="0"/>
          <w:sz w:val="44"/>
          <w:szCs w:val="44"/>
        </w:rPr>
      </w:pPr>
      <w:r>
        <w:rPr>
          <w:rFonts w:hint="eastAsia" w:ascii="方正小标宋_GBK" w:eastAsia="方正小标宋_GBK"/>
          <w:color w:val="000000"/>
          <w:kern w:val="0"/>
          <w:sz w:val="44"/>
          <w:szCs w:val="44"/>
        </w:rPr>
        <w:t>市级层面食品安全宣传周</w:t>
      </w:r>
    </w:p>
    <w:p>
      <w:pPr>
        <w:widowControl/>
        <w:spacing w:line="560" w:lineRule="exact"/>
        <w:jc w:val="center"/>
        <w:rPr>
          <w:rFonts w:hint="eastAsia" w:ascii="方正小标宋_GBK" w:eastAsia="方正小标宋_GBK"/>
          <w:color w:val="000000"/>
          <w:kern w:val="0"/>
          <w:sz w:val="44"/>
          <w:szCs w:val="44"/>
        </w:rPr>
      </w:pPr>
      <w:r>
        <w:rPr>
          <w:rFonts w:hint="eastAsia" w:ascii="方正小标宋_GBK" w:eastAsia="方正小标宋_GBK"/>
          <w:color w:val="000000"/>
          <w:kern w:val="0"/>
          <w:sz w:val="44"/>
          <w:szCs w:val="44"/>
        </w:rPr>
        <w:t>重点活动及分工方案</w:t>
      </w:r>
    </w:p>
    <w:p>
      <w:pPr>
        <w:widowControl/>
        <w:spacing w:line="680" w:lineRule="exact"/>
        <w:jc w:val="center"/>
        <w:rPr>
          <w:rFonts w:hint="eastAsia" w:ascii="方正小标宋_GBK" w:eastAsia="方正小标宋_GBK"/>
          <w:color w:val="000000"/>
          <w:kern w:val="0"/>
          <w:sz w:val="44"/>
          <w:szCs w:val="44"/>
        </w:rPr>
      </w:pPr>
    </w:p>
    <w:p>
      <w:pPr>
        <w:pStyle w:val="2"/>
        <w:widowControl w:val="0"/>
        <w:tabs>
          <w:tab w:val="left" w:pos="1260"/>
          <w:tab w:val="clear" w:pos="1832"/>
          <w:tab w:val="clear" w:pos="2748"/>
        </w:tabs>
        <w:adjustRightInd w:val="0"/>
        <w:snapToGrid w:val="0"/>
        <w:spacing w:line="360" w:lineRule="auto"/>
        <w:ind w:firstLine="640" w:firstLineChars="200"/>
        <w:jc w:val="both"/>
        <w:rPr>
          <w:rFonts w:hint="eastAsia" w:ascii="黑体" w:hAnsi="Times New Roman" w:eastAsia="黑体"/>
          <w:color w:val="000000"/>
          <w:sz w:val="32"/>
          <w:szCs w:val="32"/>
        </w:rPr>
      </w:pPr>
      <w:r>
        <w:rPr>
          <w:rFonts w:hint="eastAsia" w:ascii="黑体" w:hAnsi="Times New Roman" w:eastAsia="黑体"/>
          <w:color w:val="000000"/>
          <w:sz w:val="32"/>
          <w:szCs w:val="32"/>
        </w:rPr>
        <w:t>一、全市食品安全宣传周启动仪式</w:t>
      </w:r>
    </w:p>
    <w:p>
      <w:pPr>
        <w:pStyle w:val="2"/>
        <w:widowControl w:val="0"/>
        <w:tabs>
          <w:tab w:val="left" w:pos="1260"/>
          <w:tab w:val="clear" w:pos="1832"/>
          <w:tab w:val="clear" w:pos="2748"/>
        </w:tabs>
        <w:adjustRightInd w:val="0"/>
        <w:snapToGrid w:val="0"/>
        <w:spacing w:line="360" w:lineRule="auto"/>
        <w:ind w:firstLine="640" w:firstLineChars="200"/>
        <w:jc w:val="both"/>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6月13日上午，在娄底市娄星区娄星广场举行全市食品安全宣传周启动仪式，请市领导出席，市食安委成员单位及市直有关部门负责同志，以及新闻媒体、行业协会、食品企业、专业机构、专家学者等各界代表参会。（市食安委主办，市食品药品监管局承办）</w:t>
      </w:r>
    </w:p>
    <w:p>
      <w:pPr>
        <w:pStyle w:val="2"/>
        <w:widowControl w:val="0"/>
        <w:tabs>
          <w:tab w:val="left" w:pos="1260"/>
          <w:tab w:val="clear" w:pos="1832"/>
          <w:tab w:val="clear" w:pos="2748"/>
        </w:tabs>
        <w:adjustRightInd w:val="0"/>
        <w:snapToGrid w:val="0"/>
        <w:spacing w:line="360" w:lineRule="auto"/>
        <w:ind w:firstLine="640" w:firstLineChars="200"/>
        <w:jc w:val="both"/>
        <w:rPr>
          <w:rFonts w:hint="eastAsia" w:ascii="黑体" w:hAnsi="Times New Roman" w:eastAsia="黑体"/>
          <w:color w:val="000000"/>
          <w:sz w:val="32"/>
          <w:szCs w:val="32"/>
        </w:rPr>
      </w:pPr>
      <w:r>
        <w:rPr>
          <w:rFonts w:hint="eastAsia" w:ascii="黑体" w:hAnsi="Times New Roman" w:eastAsia="黑体"/>
          <w:color w:val="000000"/>
          <w:sz w:val="32"/>
          <w:szCs w:val="32"/>
        </w:rPr>
        <w:t>二、举行食品安全新闻发布会</w:t>
      </w:r>
    </w:p>
    <w:p>
      <w:pPr>
        <w:pStyle w:val="2"/>
        <w:widowControl w:val="0"/>
        <w:tabs>
          <w:tab w:val="left" w:pos="1260"/>
          <w:tab w:val="clear" w:pos="1832"/>
          <w:tab w:val="clear" w:pos="2748"/>
        </w:tabs>
        <w:adjustRightInd w:val="0"/>
        <w:snapToGrid w:val="0"/>
        <w:spacing w:line="360" w:lineRule="auto"/>
        <w:ind w:firstLine="632" w:firstLineChars="200"/>
        <w:jc w:val="both"/>
        <w:rPr>
          <w:rFonts w:hint="eastAsia" w:ascii="仿宋_GB2312" w:hAnsi="Times New Roman" w:eastAsia="仿宋_GB2312"/>
          <w:color w:val="000000"/>
          <w:spacing w:val="-2"/>
          <w:sz w:val="32"/>
          <w:szCs w:val="32"/>
        </w:rPr>
      </w:pPr>
      <w:r>
        <w:rPr>
          <w:rFonts w:hint="eastAsia" w:ascii="仿宋_GB2312" w:hAnsi="Times New Roman" w:eastAsia="仿宋_GB2312"/>
          <w:color w:val="000000"/>
          <w:spacing w:val="-2"/>
          <w:sz w:val="32"/>
          <w:szCs w:val="32"/>
        </w:rPr>
        <w:t>6月下旬，召开新闻发布会，主要介绍全市食品安全工作情况、2016年全市食品安全重点工作安排及风险监测、监督抽检情况，解读新《食品安全法》等内容。（市食安办组织，市食安委主要成员单位、各县市区食安办、新闻媒体、行业代表参加）</w:t>
      </w:r>
    </w:p>
    <w:p>
      <w:pPr>
        <w:pStyle w:val="2"/>
        <w:widowControl w:val="0"/>
        <w:tabs>
          <w:tab w:val="left" w:pos="1260"/>
          <w:tab w:val="clear" w:pos="1832"/>
          <w:tab w:val="clear" w:pos="2748"/>
        </w:tabs>
        <w:adjustRightInd w:val="0"/>
        <w:snapToGrid w:val="0"/>
        <w:spacing w:line="360" w:lineRule="auto"/>
        <w:ind w:firstLine="640" w:firstLineChars="200"/>
        <w:jc w:val="both"/>
        <w:rPr>
          <w:rFonts w:hint="eastAsia" w:ascii="黑体" w:hAnsi="Times New Roman" w:eastAsia="黑体"/>
          <w:color w:val="000000"/>
          <w:sz w:val="32"/>
          <w:szCs w:val="32"/>
        </w:rPr>
      </w:pPr>
      <w:r>
        <w:rPr>
          <w:rFonts w:hint="eastAsia" w:ascii="黑体" w:hAnsi="Times New Roman" w:eastAsia="黑体"/>
          <w:color w:val="000000"/>
          <w:sz w:val="32"/>
          <w:szCs w:val="32"/>
        </w:rPr>
        <w:t>三、举行“创建全国文明城市暨创建省级食品安全区”宣传活动</w:t>
      </w:r>
    </w:p>
    <w:p>
      <w:pPr>
        <w:pStyle w:val="2"/>
        <w:widowControl w:val="0"/>
        <w:tabs>
          <w:tab w:val="left" w:pos="1260"/>
          <w:tab w:val="clear" w:pos="1832"/>
          <w:tab w:val="clear" w:pos="2748"/>
        </w:tabs>
        <w:adjustRightInd w:val="0"/>
        <w:snapToGrid w:val="0"/>
        <w:spacing w:line="360" w:lineRule="auto"/>
        <w:ind w:firstLine="632" w:firstLineChars="200"/>
        <w:jc w:val="both"/>
        <w:rPr>
          <w:rFonts w:hint="eastAsia" w:ascii="仿宋_GB2312" w:hAnsi="Times New Roman" w:eastAsia="仿宋_GB2312"/>
          <w:color w:val="000000"/>
          <w:spacing w:val="-2"/>
          <w:sz w:val="32"/>
          <w:szCs w:val="32"/>
        </w:rPr>
      </w:pPr>
      <w:r>
        <w:rPr>
          <w:rFonts w:hint="eastAsia" w:ascii="仿宋_GB2312" w:hAnsi="Times New Roman" w:eastAsia="仿宋_GB2312"/>
          <w:color w:val="000000"/>
          <w:spacing w:val="-2"/>
          <w:sz w:val="32"/>
          <w:szCs w:val="32"/>
        </w:rPr>
        <w:t>食品安全宣传周活动期间，广泛运用电子显示屏、户外广告、橱窗展板等多种形式宣传两个创建工作的要求、目标及相关标语。（市食安办组织、市食品药品监管局娄星分局承办）</w:t>
      </w:r>
    </w:p>
    <w:p>
      <w:pPr>
        <w:pStyle w:val="2"/>
        <w:widowControl w:val="0"/>
        <w:tabs>
          <w:tab w:val="left" w:pos="1260"/>
          <w:tab w:val="clear" w:pos="1832"/>
          <w:tab w:val="clear" w:pos="2748"/>
        </w:tabs>
        <w:adjustRightInd w:val="0"/>
        <w:snapToGrid w:val="0"/>
        <w:spacing w:line="360" w:lineRule="auto"/>
        <w:ind w:firstLine="640" w:firstLineChars="200"/>
        <w:jc w:val="both"/>
        <w:rPr>
          <w:rFonts w:hint="eastAsia" w:ascii="黑体" w:hAnsi="Times New Roman" w:eastAsia="黑体"/>
          <w:color w:val="000000"/>
          <w:sz w:val="32"/>
          <w:szCs w:val="32"/>
        </w:rPr>
      </w:pPr>
      <w:r>
        <w:rPr>
          <w:rFonts w:hint="eastAsia" w:ascii="黑体" w:hAnsi="Times New Roman" w:eastAsia="黑体"/>
          <w:color w:val="000000"/>
          <w:sz w:val="32"/>
          <w:szCs w:val="32"/>
        </w:rPr>
        <w:t>四、组织《食品安全法》宣传活动</w:t>
      </w:r>
    </w:p>
    <w:p>
      <w:pPr>
        <w:pStyle w:val="2"/>
        <w:widowControl w:val="0"/>
        <w:tabs>
          <w:tab w:val="left" w:pos="1260"/>
          <w:tab w:val="clear" w:pos="1832"/>
          <w:tab w:val="clear" w:pos="2748"/>
        </w:tabs>
        <w:adjustRightInd w:val="0"/>
        <w:snapToGrid w:val="0"/>
        <w:spacing w:line="360" w:lineRule="auto"/>
        <w:ind w:firstLine="632" w:firstLineChars="200"/>
        <w:jc w:val="both"/>
        <w:rPr>
          <w:rFonts w:hint="eastAsia" w:ascii="仿宋_GB2312" w:hAnsi="Times New Roman" w:eastAsia="仿宋_GB2312"/>
          <w:color w:val="000000"/>
          <w:spacing w:val="-2"/>
          <w:sz w:val="32"/>
          <w:szCs w:val="32"/>
        </w:rPr>
      </w:pPr>
      <w:r>
        <w:rPr>
          <w:rFonts w:hint="eastAsia" w:ascii="仿宋_GB2312" w:hAnsi="Times New Roman" w:eastAsia="仿宋_GB2312"/>
          <w:color w:val="000000"/>
          <w:spacing w:val="-2"/>
          <w:sz w:val="32"/>
          <w:szCs w:val="32"/>
        </w:rPr>
        <w:t>以推进食品安全社会共治为主题，重点宣传新《食品安全法》。组织编印、发放《食品安全法分类解读》、《食品安全法最新修订解读》及宣传海报等约2万册，面向全市公众赠阅读本，并在食品生产经营单位张贴宣传海报（市食安委办公室、市食品药品监管局组织，各县市区食安委办公室、食品药品监管局承办）。</w:t>
      </w:r>
    </w:p>
    <w:p>
      <w:pPr>
        <w:pStyle w:val="2"/>
        <w:widowControl w:val="0"/>
        <w:tabs>
          <w:tab w:val="left" w:pos="1260"/>
          <w:tab w:val="clear" w:pos="1832"/>
          <w:tab w:val="clear" w:pos="2748"/>
        </w:tabs>
        <w:adjustRightInd w:val="0"/>
        <w:snapToGrid w:val="0"/>
        <w:spacing w:line="360" w:lineRule="auto"/>
        <w:ind w:firstLine="640" w:firstLineChars="200"/>
        <w:jc w:val="both"/>
        <w:rPr>
          <w:rFonts w:hint="eastAsia" w:ascii="黑体" w:hAnsi="Times New Roman" w:eastAsia="黑体"/>
          <w:color w:val="000000"/>
          <w:sz w:val="32"/>
          <w:szCs w:val="32"/>
        </w:rPr>
      </w:pPr>
      <w:r>
        <w:rPr>
          <w:rFonts w:hint="eastAsia" w:ascii="黑体" w:hAnsi="Times New Roman" w:eastAsia="黑体"/>
          <w:color w:val="000000"/>
          <w:sz w:val="32"/>
          <w:szCs w:val="32"/>
        </w:rPr>
        <w:t>五、局委主题日</w:t>
      </w:r>
    </w:p>
    <w:p>
      <w:pPr>
        <w:adjustRightInd w:val="0"/>
        <w:snapToGrid w:val="0"/>
        <w:spacing w:line="360" w:lineRule="auto"/>
        <w:ind w:firstLine="643" w:firstLineChars="200"/>
        <w:rPr>
          <w:rFonts w:hint="eastAsia" w:ascii="楷体_GB2312" w:eastAsia="楷体_GB2312"/>
          <w:b/>
          <w:color w:val="000000"/>
          <w:kern w:val="0"/>
          <w:sz w:val="32"/>
          <w:szCs w:val="32"/>
        </w:rPr>
      </w:pPr>
      <w:r>
        <w:rPr>
          <w:rFonts w:hint="eastAsia" w:ascii="楷体_GB2312" w:eastAsia="楷体_GB2312"/>
          <w:b/>
          <w:color w:val="000000"/>
          <w:kern w:val="0"/>
          <w:sz w:val="32"/>
          <w:szCs w:val="32"/>
        </w:rPr>
        <w:t>（一）市质监局（6月14日）</w:t>
      </w:r>
    </w:p>
    <w:p>
      <w:pPr>
        <w:adjustRightInd w:val="0"/>
        <w:snapToGrid w:val="0"/>
        <w:spacing w:line="360" w:lineRule="auto"/>
        <w:ind w:firstLine="640" w:firstLineChars="200"/>
        <w:rPr>
          <w:rFonts w:hint="eastAsia" w:ascii="仿宋_GB2312" w:eastAsia="仿宋_GB2312"/>
          <w:color w:val="000000"/>
          <w:kern w:val="32"/>
          <w:sz w:val="32"/>
          <w:szCs w:val="32"/>
        </w:rPr>
      </w:pPr>
      <w:r>
        <w:rPr>
          <w:rFonts w:hint="eastAsia" w:ascii="仿宋_GB2312" w:eastAsia="仿宋_GB2312"/>
          <w:color w:val="000000"/>
          <w:kern w:val="32"/>
          <w:sz w:val="32"/>
          <w:szCs w:val="32"/>
        </w:rPr>
        <w:t>1.</w:t>
      </w:r>
      <w:r>
        <w:rPr>
          <w:rFonts w:hint="eastAsia" w:ascii="仿宋_GB2312" w:eastAsia="仿宋_GB2312"/>
          <w:color w:val="000000"/>
          <w:spacing w:val="-6"/>
          <w:kern w:val="32"/>
          <w:sz w:val="32"/>
          <w:szCs w:val="32"/>
        </w:rPr>
        <w:t>印制食品安全相关产品宣传小册，免费发放给广大消费者。</w:t>
      </w:r>
    </w:p>
    <w:p>
      <w:pPr>
        <w:adjustRightInd w:val="0"/>
        <w:snapToGrid w:val="0"/>
        <w:spacing w:line="360" w:lineRule="auto"/>
        <w:ind w:firstLine="640" w:firstLineChars="200"/>
        <w:rPr>
          <w:rFonts w:hint="eastAsia" w:ascii="仿宋_GB2312" w:eastAsia="仿宋_GB2312"/>
          <w:color w:val="000000"/>
          <w:kern w:val="0"/>
          <w:sz w:val="32"/>
          <w:szCs w:val="32"/>
        </w:rPr>
      </w:pPr>
      <w:r>
        <w:rPr>
          <w:rFonts w:hint="eastAsia" w:ascii="仿宋_GB2312" w:eastAsia="仿宋_GB2312"/>
          <w:color w:val="000000"/>
          <w:kern w:val="0"/>
          <w:sz w:val="32"/>
          <w:szCs w:val="32"/>
        </w:rPr>
        <w:t>2.详细解读《食品安全法》中明确的食品相关产品概念，用通俗易懂的方式，向消费者全面解读食品相关产品，了解食品相关产品与保障食品安全之间的关系。</w:t>
      </w:r>
    </w:p>
    <w:p>
      <w:pPr>
        <w:adjustRightInd w:val="0"/>
        <w:snapToGrid w:val="0"/>
        <w:spacing w:line="360" w:lineRule="auto"/>
        <w:ind w:firstLine="643" w:firstLineChars="200"/>
        <w:rPr>
          <w:rFonts w:hint="eastAsia" w:ascii="楷体_GB2312" w:eastAsia="楷体_GB2312"/>
          <w:b/>
          <w:color w:val="000000"/>
          <w:kern w:val="0"/>
          <w:sz w:val="32"/>
          <w:szCs w:val="32"/>
        </w:rPr>
      </w:pPr>
      <w:r>
        <w:rPr>
          <w:rFonts w:hint="eastAsia" w:ascii="楷体_GB2312" w:eastAsia="楷体_GB2312"/>
          <w:b/>
          <w:color w:val="000000"/>
          <w:kern w:val="0"/>
          <w:sz w:val="32"/>
          <w:szCs w:val="32"/>
        </w:rPr>
        <w:t>（二）市经信委（6月15日）</w:t>
      </w:r>
    </w:p>
    <w:p>
      <w:pPr>
        <w:adjustRightInd w:val="0"/>
        <w:snapToGrid w:val="0"/>
        <w:spacing w:line="360" w:lineRule="auto"/>
        <w:ind w:firstLine="640" w:firstLineChars="200"/>
        <w:rPr>
          <w:rFonts w:hint="eastAsia" w:ascii="仿宋_GB2312" w:eastAsia="仿宋_GB2312"/>
          <w:color w:val="000000"/>
          <w:kern w:val="0"/>
          <w:sz w:val="32"/>
          <w:szCs w:val="32"/>
        </w:rPr>
      </w:pPr>
      <w:r>
        <w:rPr>
          <w:rFonts w:hint="eastAsia" w:ascii="仿宋_GB2312" w:eastAsia="仿宋_GB2312"/>
          <w:color w:val="000000"/>
          <w:kern w:val="0"/>
          <w:sz w:val="32"/>
          <w:szCs w:val="32"/>
        </w:rPr>
        <w:t>1.组织召开食品工业企业诚信体系建设部门联席会议，贯彻食品工业企业诚信管理体系标准，推进食品工业企业诚信管理体系评价工作。</w:t>
      </w:r>
    </w:p>
    <w:p>
      <w:pPr>
        <w:adjustRightInd w:val="0"/>
        <w:snapToGrid w:val="0"/>
        <w:spacing w:line="360" w:lineRule="auto"/>
        <w:ind w:firstLine="640" w:firstLineChars="200"/>
        <w:rPr>
          <w:rFonts w:hint="eastAsia" w:ascii="仿宋_GB2312" w:eastAsia="仿宋_GB2312"/>
          <w:color w:val="000000"/>
          <w:kern w:val="0"/>
          <w:sz w:val="32"/>
          <w:szCs w:val="32"/>
        </w:rPr>
      </w:pPr>
      <w:r>
        <w:rPr>
          <w:rFonts w:hint="eastAsia" w:ascii="仿宋_GB2312" w:eastAsia="仿宋_GB2312"/>
          <w:color w:val="000000"/>
          <w:kern w:val="0"/>
          <w:sz w:val="32"/>
          <w:szCs w:val="32"/>
        </w:rPr>
        <w:t>2.组织有关媒体与消费者到相关企业参观质量保障体系。</w:t>
      </w:r>
    </w:p>
    <w:p>
      <w:pPr>
        <w:adjustRightInd w:val="0"/>
        <w:snapToGrid w:val="0"/>
        <w:spacing w:line="360" w:lineRule="auto"/>
        <w:ind w:firstLine="643" w:firstLineChars="200"/>
        <w:rPr>
          <w:rFonts w:hint="eastAsia" w:ascii="楷体_GB2312" w:eastAsia="楷体_GB2312"/>
          <w:b/>
          <w:color w:val="000000"/>
          <w:kern w:val="0"/>
          <w:sz w:val="32"/>
          <w:szCs w:val="32"/>
        </w:rPr>
      </w:pPr>
      <w:r>
        <w:rPr>
          <w:rFonts w:hint="eastAsia" w:ascii="楷体_GB2312" w:eastAsia="楷体_GB2312"/>
          <w:b/>
          <w:color w:val="000000"/>
          <w:kern w:val="0"/>
          <w:sz w:val="32"/>
          <w:szCs w:val="32"/>
        </w:rPr>
        <w:t>（三）韶山出入境检验检疫局娄底工作组（6月16日）</w:t>
      </w:r>
    </w:p>
    <w:p>
      <w:pPr>
        <w:adjustRightInd w:val="0"/>
        <w:snapToGrid w:val="0"/>
        <w:spacing w:line="360" w:lineRule="auto"/>
        <w:ind w:firstLine="640" w:firstLineChars="200"/>
        <w:rPr>
          <w:rFonts w:hint="eastAsia" w:ascii="仿宋_GB2312" w:eastAsia="仿宋_GB2312"/>
          <w:color w:val="000000"/>
          <w:kern w:val="0"/>
          <w:sz w:val="32"/>
          <w:szCs w:val="32"/>
        </w:rPr>
      </w:pPr>
      <w:r>
        <w:rPr>
          <w:rFonts w:hint="eastAsia" w:ascii="仿宋_GB2312" w:eastAsia="仿宋_GB2312"/>
          <w:color w:val="000000"/>
          <w:kern w:val="0"/>
          <w:sz w:val="32"/>
          <w:szCs w:val="32"/>
        </w:rPr>
        <w:t>1.开展“进口食品社区行”活动。进一步宣传进口食品安全</w:t>
      </w:r>
      <w:r>
        <w:rPr>
          <w:rFonts w:hint="eastAsia" w:ascii="仿宋_GB2312" w:eastAsia="仿宋_GB2312"/>
          <w:color w:val="000000"/>
          <w:spacing w:val="-6"/>
          <w:kern w:val="0"/>
          <w:sz w:val="32"/>
          <w:szCs w:val="32"/>
        </w:rPr>
        <w:t>等方面的法律法规和常识，引导消费者正确看待进口食品安全问题。</w:t>
      </w:r>
    </w:p>
    <w:p>
      <w:pPr>
        <w:adjustRightInd w:val="0"/>
        <w:snapToGrid w:val="0"/>
        <w:spacing w:line="360" w:lineRule="auto"/>
        <w:ind w:firstLine="640" w:firstLineChars="200"/>
        <w:rPr>
          <w:rFonts w:hint="eastAsia" w:ascii="仿宋_GB2312" w:eastAsia="仿宋_GB2312"/>
          <w:color w:val="000000"/>
          <w:kern w:val="0"/>
          <w:sz w:val="32"/>
          <w:szCs w:val="32"/>
        </w:rPr>
      </w:pPr>
      <w:r>
        <w:rPr>
          <w:rFonts w:hint="eastAsia" w:ascii="仿宋_GB2312" w:eastAsia="仿宋_GB2312"/>
          <w:color w:val="000000"/>
          <w:kern w:val="0"/>
          <w:sz w:val="32"/>
          <w:szCs w:val="32"/>
        </w:rPr>
        <w:t>2.举办“出口食品企业内外销‘同线同标同质’”主题宣传活动。</w:t>
      </w:r>
    </w:p>
    <w:p>
      <w:pPr>
        <w:adjustRightInd w:val="0"/>
        <w:snapToGrid w:val="0"/>
        <w:spacing w:line="360" w:lineRule="auto"/>
        <w:ind w:firstLine="643" w:firstLineChars="200"/>
        <w:rPr>
          <w:rFonts w:hint="eastAsia" w:ascii="楷体_GB2312" w:eastAsia="楷体_GB2312"/>
          <w:b/>
          <w:color w:val="000000"/>
          <w:kern w:val="0"/>
          <w:sz w:val="32"/>
          <w:szCs w:val="32"/>
        </w:rPr>
      </w:pPr>
      <w:r>
        <w:rPr>
          <w:rFonts w:hint="eastAsia" w:ascii="楷体_GB2312" w:eastAsia="楷体_GB2312"/>
          <w:b/>
          <w:color w:val="000000"/>
          <w:kern w:val="0"/>
          <w:sz w:val="32"/>
          <w:szCs w:val="32"/>
        </w:rPr>
        <w:t>（四）市公安局（6月17日）</w:t>
      </w:r>
    </w:p>
    <w:p>
      <w:pPr>
        <w:adjustRightInd w:val="0"/>
        <w:snapToGrid w:val="0"/>
        <w:spacing w:line="360" w:lineRule="auto"/>
        <w:ind w:firstLine="640" w:firstLineChars="200"/>
        <w:rPr>
          <w:rFonts w:hint="eastAsia" w:ascii="仿宋_GB2312" w:eastAsia="仿宋_GB2312"/>
          <w:color w:val="000000"/>
          <w:kern w:val="0"/>
          <w:sz w:val="32"/>
          <w:szCs w:val="32"/>
        </w:rPr>
      </w:pPr>
      <w:r>
        <w:rPr>
          <w:rFonts w:hint="eastAsia" w:ascii="仿宋_GB2312" w:eastAsia="仿宋_GB2312"/>
          <w:color w:val="000000"/>
          <w:kern w:val="0"/>
          <w:sz w:val="32"/>
          <w:szCs w:val="32"/>
        </w:rPr>
        <w:t>1.集中公布一批打假“利剑”行动中破获的食品犯罪典型案例，震慑违法犯罪。</w:t>
      </w:r>
    </w:p>
    <w:p>
      <w:pPr>
        <w:adjustRightInd w:val="0"/>
        <w:snapToGrid w:val="0"/>
        <w:spacing w:line="360" w:lineRule="auto"/>
        <w:ind w:firstLine="640" w:firstLineChars="200"/>
        <w:rPr>
          <w:rFonts w:hint="eastAsia" w:ascii="仿宋_GB2312" w:eastAsia="仿宋_GB2312"/>
          <w:color w:val="000000"/>
          <w:kern w:val="0"/>
          <w:sz w:val="32"/>
          <w:szCs w:val="32"/>
        </w:rPr>
      </w:pPr>
      <w:r>
        <w:rPr>
          <w:rFonts w:hint="eastAsia" w:ascii="仿宋_GB2312" w:eastAsia="仿宋_GB2312"/>
          <w:color w:val="000000"/>
          <w:kern w:val="0"/>
          <w:sz w:val="32"/>
          <w:szCs w:val="32"/>
        </w:rPr>
        <w:t>2.组织全市公安机关开展食品安全宣传周活动。下发通知对公安机关主题日活动作出全面部署，要求围绕主题、立足职责、突出重点，集中开展多角度、多层次的宣传活动，积极营造良好社会氛围。</w:t>
      </w:r>
    </w:p>
    <w:p>
      <w:pPr>
        <w:adjustRightInd w:val="0"/>
        <w:snapToGrid w:val="0"/>
        <w:spacing w:line="360" w:lineRule="auto"/>
        <w:ind w:firstLine="643" w:firstLineChars="200"/>
        <w:rPr>
          <w:rFonts w:hint="eastAsia" w:ascii="楷体_GB2312" w:eastAsia="楷体_GB2312"/>
          <w:b/>
          <w:color w:val="000000"/>
          <w:kern w:val="0"/>
          <w:sz w:val="32"/>
          <w:szCs w:val="32"/>
        </w:rPr>
      </w:pPr>
      <w:r>
        <w:rPr>
          <w:rFonts w:hint="eastAsia" w:ascii="楷体_GB2312" w:eastAsia="楷体_GB2312"/>
          <w:b/>
          <w:color w:val="000000"/>
          <w:kern w:val="0"/>
          <w:sz w:val="32"/>
          <w:szCs w:val="32"/>
        </w:rPr>
        <w:t>（五）市商务粮食局（6月18日）</w:t>
      </w:r>
    </w:p>
    <w:p>
      <w:pPr>
        <w:adjustRightInd w:val="0"/>
        <w:snapToGrid w:val="0"/>
        <w:spacing w:line="360" w:lineRule="auto"/>
        <w:ind w:firstLine="640" w:firstLineChars="200"/>
        <w:rPr>
          <w:rFonts w:hint="eastAsia" w:ascii="仿宋_GB2312" w:eastAsia="仿宋_GB2312"/>
          <w:color w:val="000000"/>
          <w:kern w:val="0"/>
          <w:sz w:val="32"/>
          <w:szCs w:val="32"/>
        </w:rPr>
      </w:pPr>
      <w:r>
        <w:rPr>
          <w:rFonts w:hint="eastAsia" w:ascii="仿宋_GB2312" w:eastAsia="仿宋_GB2312"/>
          <w:color w:val="000000"/>
          <w:kern w:val="0"/>
          <w:sz w:val="32"/>
          <w:szCs w:val="32"/>
        </w:rPr>
        <w:t>1.开展追溯体系公益宣传。组织媒体专访、在媒体投放追溯体系公益宣传片、宣传海报等宣传品，开展“E追溯”微信平台推广活动。通过宣传，提高群众对“E追溯”微信公众号的关注度，帮助群众深入了解追溯体系的功能与作用，积极支持和参与追溯体系建设，形成良好的社会舆论氛围和倒逼机制。</w:t>
      </w:r>
    </w:p>
    <w:p>
      <w:pPr>
        <w:adjustRightInd w:val="0"/>
        <w:snapToGrid w:val="0"/>
        <w:spacing w:line="360" w:lineRule="auto"/>
        <w:ind w:firstLine="640" w:firstLineChars="200"/>
        <w:rPr>
          <w:rFonts w:hint="eastAsia" w:ascii="仿宋_GB2312" w:eastAsia="仿宋_GB2312"/>
          <w:color w:val="000000"/>
          <w:kern w:val="0"/>
          <w:sz w:val="32"/>
          <w:szCs w:val="32"/>
        </w:rPr>
      </w:pPr>
      <w:r>
        <w:rPr>
          <w:rFonts w:hint="eastAsia" w:ascii="仿宋_GB2312" w:eastAsia="仿宋_GB2312"/>
          <w:color w:val="000000"/>
          <w:kern w:val="0"/>
          <w:sz w:val="32"/>
          <w:szCs w:val="32"/>
        </w:rPr>
        <w:t>2.组织开展“全国食品安全宣传周</w:t>
      </w:r>
      <w:r>
        <w:rPr>
          <w:rFonts w:hint="eastAsia" w:eastAsia="仿宋_GB2312"/>
          <w:color w:val="000000"/>
          <w:kern w:val="0"/>
          <w:sz w:val="32"/>
          <w:szCs w:val="32"/>
        </w:rPr>
        <w:t>•</w:t>
      </w:r>
      <w:r>
        <w:rPr>
          <w:rFonts w:hint="eastAsia" w:ascii="仿宋_GB2312" w:eastAsia="仿宋_GB2312"/>
          <w:color w:val="000000"/>
          <w:kern w:val="0"/>
          <w:sz w:val="32"/>
          <w:szCs w:val="32"/>
        </w:rPr>
        <w:t>粮食质量安全宣传日”活动。在公共场所举办现场宣传活动，发放宣传手册，展示合格粮油产品，开展快速检测答疑，讲解常用粮食质量安全辨别小知识等。</w:t>
      </w:r>
    </w:p>
    <w:p>
      <w:pPr>
        <w:adjustRightInd w:val="0"/>
        <w:snapToGrid w:val="0"/>
        <w:spacing w:line="360" w:lineRule="auto"/>
        <w:ind w:firstLine="640" w:firstLineChars="200"/>
        <w:rPr>
          <w:rFonts w:hint="eastAsia" w:ascii="仿宋_GB2312" w:eastAsia="仿宋_GB2312"/>
          <w:color w:val="000000"/>
          <w:kern w:val="0"/>
          <w:sz w:val="32"/>
          <w:szCs w:val="32"/>
        </w:rPr>
      </w:pPr>
      <w:r>
        <w:rPr>
          <w:rFonts w:hint="eastAsia" w:ascii="仿宋_GB2312" w:eastAsia="仿宋_GB2312"/>
          <w:color w:val="000000"/>
          <w:kern w:val="0"/>
          <w:sz w:val="32"/>
          <w:szCs w:val="32"/>
        </w:rPr>
        <w:t>3.开展“粮食实验室开放日”活动。向公众介绍展示粮油食品质量安全保障技术及科研成果，开展粮食质量安全科普讲座，邀请公众进行实际操作互动交流等。</w:t>
      </w:r>
    </w:p>
    <w:p>
      <w:pPr>
        <w:adjustRightInd w:val="0"/>
        <w:snapToGrid w:val="0"/>
        <w:spacing w:line="360" w:lineRule="auto"/>
        <w:ind w:firstLine="640" w:firstLineChars="200"/>
        <w:rPr>
          <w:rFonts w:hint="eastAsia" w:ascii="仿宋_GB2312" w:eastAsia="仿宋_GB2312"/>
          <w:color w:val="000000"/>
          <w:kern w:val="0"/>
          <w:sz w:val="32"/>
          <w:szCs w:val="32"/>
        </w:rPr>
      </w:pPr>
      <w:r>
        <w:rPr>
          <w:rFonts w:hint="eastAsia" w:ascii="仿宋_GB2312" w:eastAsia="仿宋_GB2312"/>
          <w:color w:val="000000"/>
          <w:kern w:val="0"/>
          <w:sz w:val="32"/>
          <w:szCs w:val="32"/>
        </w:rPr>
        <w:t>4.组织相关“放心粮油”企业，采取多种方式开展“放心粮油”现场宣传活动。</w:t>
      </w:r>
    </w:p>
    <w:p>
      <w:pPr>
        <w:adjustRightInd w:val="0"/>
        <w:snapToGrid w:val="0"/>
        <w:spacing w:line="360" w:lineRule="auto"/>
        <w:ind w:firstLine="643" w:firstLineChars="200"/>
        <w:rPr>
          <w:rFonts w:hint="eastAsia" w:ascii="楷体_GB2312" w:eastAsia="楷体_GB2312"/>
          <w:b/>
          <w:color w:val="000000"/>
          <w:kern w:val="0"/>
          <w:sz w:val="32"/>
          <w:szCs w:val="32"/>
        </w:rPr>
      </w:pPr>
      <w:r>
        <w:rPr>
          <w:rFonts w:hint="eastAsia" w:ascii="楷体_GB2312" w:eastAsia="楷体_GB2312"/>
          <w:b/>
          <w:color w:val="000000"/>
          <w:kern w:val="0"/>
          <w:sz w:val="32"/>
          <w:szCs w:val="32"/>
        </w:rPr>
        <w:t>（六）市工商局（6月19日）</w:t>
      </w:r>
    </w:p>
    <w:p>
      <w:pPr>
        <w:adjustRightInd w:val="0"/>
        <w:snapToGrid w:val="0"/>
        <w:spacing w:line="360" w:lineRule="auto"/>
        <w:ind w:firstLine="640" w:firstLineChars="200"/>
        <w:rPr>
          <w:rFonts w:hint="eastAsia" w:ascii="仿宋_GB2312" w:eastAsia="仿宋_GB2312"/>
          <w:color w:val="000000"/>
          <w:kern w:val="0"/>
          <w:sz w:val="32"/>
          <w:szCs w:val="32"/>
        </w:rPr>
      </w:pPr>
      <w:r>
        <w:rPr>
          <w:rFonts w:hint="eastAsia" w:ascii="仿宋_GB2312" w:eastAsia="仿宋_GB2312"/>
          <w:color w:val="000000"/>
          <w:kern w:val="0"/>
          <w:sz w:val="32"/>
          <w:szCs w:val="32"/>
        </w:rPr>
        <w:t>1.开展“食品安全消费体验活动”。组织消费者代表、媒体代表，针对消费者关心的食品安全问题，共同走访相关食品企业，体验安全消费，促进食品企业依法履行保障食品安全第一责任，增强消费信心，促进健康消费。</w:t>
      </w:r>
    </w:p>
    <w:p>
      <w:pPr>
        <w:adjustRightInd w:val="0"/>
        <w:snapToGrid w:val="0"/>
        <w:spacing w:line="360" w:lineRule="auto"/>
        <w:ind w:firstLine="640" w:firstLineChars="200"/>
        <w:rPr>
          <w:rFonts w:hint="eastAsia" w:ascii="仿宋_GB2312" w:eastAsia="仿宋_GB2312"/>
          <w:color w:val="000000"/>
          <w:kern w:val="0"/>
          <w:sz w:val="32"/>
          <w:szCs w:val="32"/>
        </w:rPr>
      </w:pPr>
      <w:r>
        <w:rPr>
          <w:rFonts w:hint="eastAsia" w:ascii="仿宋_GB2312" w:eastAsia="仿宋_GB2312"/>
          <w:color w:val="000000"/>
          <w:kern w:val="0"/>
          <w:sz w:val="32"/>
          <w:szCs w:val="32"/>
        </w:rPr>
        <w:t>2.集中宣传食品安全监管工作。市工商局门户网站及时跟踪宣传全市食品安全监管成果，进一步宣传解读《消费者权益保护法》《食品安全法》《商标法》《广告法》等法律，宣传工商、消协组织会同有关部门维护消费者食品安全权益的工作成果和重大举措。</w:t>
      </w:r>
    </w:p>
    <w:p>
      <w:pPr>
        <w:adjustRightInd w:val="0"/>
        <w:snapToGrid w:val="0"/>
        <w:spacing w:line="360" w:lineRule="auto"/>
        <w:ind w:firstLine="640" w:firstLineChars="200"/>
        <w:rPr>
          <w:rFonts w:hint="eastAsia" w:ascii="仿宋_GB2312" w:eastAsia="仿宋_GB2312"/>
          <w:color w:val="000000"/>
          <w:kern w:val="0"/>
          <w:sz w:val="32"/>
          <w:szCs w:val="32"/>
        </w:rPr>
      </w:pPr>
      <w:r>
        <w:rPr>
          <w:rFonts w:hint="eastAsia" w:ascii="仿宋_GB2312" w:eastAsia="仿宋_GB2312"/>
          <w:color w:val="000000"/>
          <w:kern w:val="0"/>
          <w:sz w:val="32"/>
          <w:szCs w:val="32"/>
        </w:rPr>
        <w:t>3.组织全系统食品安全宣传周活动。市工商局下发文件，对工商部门主题日活动作出全面部署，要求各级工商和市场监管部门会同消协组织围绕主题、立足职责、突出重点，集中开展多角度、多层次的宣传活动，科学引导食品消费，积极营造健康安全的消费环境。</w:t>
      </w:r>
    </w:p>
    <w:p>
      <w:pPr>
        <w:adjustRightInd w:val="0"/>
        <w:snapToGrid w:val="0"/>
        <w:spacing w:line="360" w:lineRule="auto"/>
        <w:ind w:firstLine="643" w:firstLineChars="200"/>
        <w:rPr>
          <w:rFonts w:hint="eastAsia" w:ascii="仿宋_GB2312" w:eastAsia="仿宋_GB2312"/>
          <w:color w:val="000000"/>
          <w:kern w:val="0"/>
          <w:sz w:val="32"/>
          <w:szCs w:val="32"/>
        </w:rPr>
      </w:pPr>
      <w:r>
        <w:rPr>
          <w:rFonts w:hint="eastAsia" w:ascii="楷体_GB2312" w:eastAsia="楷体_GB2312"/>
          <w:b/>
          <w:color w:val="000000"/>
          <w:kern w:val="0"/>
          <w:sz w:val="32"/>
          <w:szCs w:val="32"/>
        </w:rPr>
        <w:t>（七）市农委（6月20日）</w:t>
      </w:r>
    </w:p>
    <w:p>
      <w:pPr>
        <w:adjustRightInd w:val="0"/>
        <w:snapToGrid w:val="0"/>
        <w:spacing w:line="360" w:lineRule="auto"/>
        <w:ind w:firstLine="640" w:firstLineChars="200"/>
        <w:rPr>
          <w:rFonts w:hint="eastAsia" w:ascii="仿宋_GB2312" w:eastAsia="仿宋_GB2312"/>
          <w:color w:val="000000"/>
          <w:kern w:val="0"/>
          <w:sz w:val="32"/>
          <w:szCs w:val="32"/>
        </w:rPr>
      </w:pPr>
      <w:r>
        <w:rPr>
          <w:rFonts w:hint="eastAsia" w:ascii="仿宋_GB2312" w:eastAsia="仿宋_GB2312"/>
          <w:color w:val="000000"/>
          <w:kern w:val="0"/>
          <w:sz w:val="32"/>
          <w:szCs w:val="32"/>
        </w:rPr>
        <w:t>1.组织开展市农委食品安全宣传周主题日活动，制作各类科普动画及短片，通过媒体传播农产品安全消费知识，提升公众安全意识和判断能力，引导公众科学消费。</w:t>
      </w:r>
    </w:p>
    <w:p>
      <w:pPr>
        <w:adjustRightInd w:val="0"/>
        <w:snapToGrid w:val="0"/>
        <w:spacing w:line="360" w:lineRule="auto"/>
        <w:ind w:firstLine="640" w:firstLineChars="200"/>
        <w:rPr>
          <w:rFonts w:hint="eastAsia" w:ascii="仿宋_GB2312" w:eastAsia="仿宋_GB2312"/>
          <w:color w:val="000000"/>
          <w:kern w:val="0"/>
          <w:sz w:val="32"/>
          <w:szCs w:val="32"/>
        </w:rPr>
      </w:pPr>
      <w:r>
        <w:rPr>
          <w:rFonts w:hint="eastAsia" w:ascii="仿宋_GB2312" w:eastAsia="仿宋_GB2312"/>
          <w:color w:val="000000"/>
          <w:kern w:val="0"/>
          <w:sz w:val="32"/>
          <w:szCs w:val="32"/>
        </w:rPr>
        <w:t>2.组织各地农业系统配合开展开放日活动、“农产品质量安全常识有奖竞答”等活动，普及农产品质量安全知识。</w:t>
      </w:r>
    </w:p>
    <w:p>
      <w:pPr>
        <w:adjustRightInd w:val="0"/>
        <w:snapToGrid w:val="0"/>
        <w:spacing w:line="360" w:lineRule="auto"/>
        <w:ind w:firstLine="640" w:firstLineChars="200"/>
        <w:rPr>
          <w:rFonts w:hint="eastAsia" w:ascii="仿宋_GB2312" w:eastAsia="仿宋_GB2312"/>
          <w:color w:val="000000"/>
          <w:kern w:val="0"/>
          <w:sz w:val="32"/>
          <w:szCs w:val="32"/>
        </w:rPr>
      </w:pPr>
      <w:r>
        <w:rPr>
          <w:rFonts w:hint="eastAsia" w:ascii="仿宋_GB2312" w:eastAsia="仿宋_GB2312"/>
          <w:color w:val="000000"/>
          <w:kern w:val="0"/>
          <w:sz w:val="32"/>
          <w:szCs w:val="32"/>
        </w:rPr>
        <w:t>3.组织农产品质量安全专家组专家在主流媒体开设专栏，对植物生长调节剂、贮藏保鲜等热点问题进行科普解读，回应社会关切。</w:t>
      </w:r>
    </w:p>
    <w:p>
      <w:pPr>
        <w:adjustRightInd w:val="0"/>
        <w:snapToGrid w:val="0"/>
        <w:spacing w:line="360" w:lineRule="auto"/>
        <w:ind w:firstLine="640" w:firstLineChars="200"/>
        <w:rPr>
          <w:rFonts w:hint="eastAsia" w:ascii="仿宋_GB2312" w:eastAsia="仿宋_GB2312"/>
          <w:color w:val="000000"/>
          <w:kern w:val="0"/>
          <w:sz w:val="32"/>
          <w:szCs w:val="32"/>
        </w:rPr>
      </w:pPr>
      <w:r>
        <w:rPr>
          <w:rFonts w:hint="eastAsia" w:ascii="仿宋_GB2312" w:eastAsia="仿宋_GB2312"/>
          <w:color w:val="000000"/>
          <w:kern w:val="0"/>
          <w:sz w:val="32"/>
          <w:szCs w:val="32"/>
        </w:rPr>
        <w:t>4.根据农业生产需要，派出相关专家分赴各地，深入一线进行指导。对生产经营者开展农业标准化生产、农兽药规范使用、生产记录档案、贮藏保鲜、包装标识等方面的宣传和指导。动员农业生产基地、企业、合作社等开展业务培训、法制宣传、警示教育。</w:t>
      </w:r>
    </w:p>
    <w:p>
      <w:pPr>
        <w:adjustRightInd w:val="0"/>
        <w:snapToGrid w:val="0"/>
        <w:spacing w:line="360" w:lineRule="auto"/>
        <w:ind w:firstLine="643" w:firstLineChars="200"/>
        <w:rPr>
          <w:rFonts w:hint="eastAsia" w:ascii="楷体_GB2312" w:eastAsia="楷体_GB2312"/>
          <w:b/>
          <w:color w:val="000000"/>
          <w:kern w:val="0"/>
          <w:sz w:val="32"/>
          <w:szCs w:val="32"/>
        </w:rPr>
      </w:pPr>
      <w:r>
        <w:rPr>
          <w:rFonts w:hint="eastAsia" w:ascii="楷体_GB2312" w:eastAsia="楷体_GB2312"/>
          <w:b/>
          <w:color w:val="000000"/>
          <w:kern w:val="0"/>
          <w:sz w:val="32"/>
          <w:szCs w:val="32"/>
        </w:rPr>
        <w:t>（八）市卫生计生委（6月21日）</w:t>
      </w:r>
    </w:p>
    <w:p>
      <w:pPr>
        <w:adjustRightInd w:val="0"/>
        <w:snapToGrid w:val="0"/>
        <w:spacing w:line="360" w:lineRule="auto"/>
        <w:ind w:firstLine="640" w:firstLineChars="200"/>
        <w:rPr>
          <w:rFonts w:hint="eastAsia" w:ascii="仿宋_GB2312" w:eastAsia="仿宋_GB2312"/>
          <w:color w:val="000000"/>
          <w:kern w:val="0"/>
          <w:sz w:val="32"/>
          <w:szCs w:val="32"/>
        </w:rPr>
      </w:pPr>
      <w:r>
        <w:rPr>
          <w:rFonts w:hint="eastAsia" w:ascii="仿宋_GB2312" w:eastAsia="仿宋_GB2312"/>
          <w:color w:val="000000"/>
          <w:kern w:val="0"/>
          <w:sz w:val="32"/>
          <w:szCs w:val="32"/>
        </w:rPr>
        <w:t>1.组织全市卫生计生系统开展“食品安全标准与食源性疾病监测预警”宣传活动。</w:t>
      </w:r>
    </w:p>
    <w:p>
      <w:pPr>
        <w:adjustRightInd w:val="0"/>
        <w:snapToGrid w:val="0"/>
        <w:spacing w:line="360" w:lineRule="auto"/>
        <w:ind w:firstLine="640" w:firstLineChars="200"/>
        <w:rPr>
          <w:rFonts w:hint="eastAsia" w:ascii="仿宋_GB2312" w:eastAsia="仿宋_GB2312"/>
          <w:color w:val="000000"/>
          <w:kern w:val="0"/>
          <w:sz w:val="32"/>
          <w:szCs w:val="32"/>
        </w:rPr>
      </w:pPr>
      <w:r>
        <w:rPr>
          <w:rFonts w:hint="eastAsia" w:ascii="仿宋_GB2312" w:eastAsia="仿宋_GB2312"/>
          <w:color w:val="000000"/>
          <w:kern w:val="0"/>
          <w:sz w:val="32"/>
          <w:szCs w:val="32"/>
        </w:rPr>
        <w:t>2.举办全市食源性疾病监测培训会，开展食源性疾病致病菌系列科普展板宣传。</w:t>
      </w:r>
    </w:p>
    <w:p>
      <w:pPr>
        <w:adjustRightInd w:val="0"/>
        <w:snapToGrid w:val="0"/>
        <w:spacing w:line="360" w:lineRule="auto"/>
        <w:ind w:firstLine="640" w:firstLineChars="200"/>
        <w:rPr>
          <w:rFonts w:hint="eastAsia" w:ascii="仿宋_GB2312" w:eastAsia="仿宋_GB2312"/>
          <w:color w:val="000000"/>
          <w:kern w:val="0"/>
          <w:sz w:val="32"/>
          <w:szCs w:val="32"/>
        </w:rPr>
      </w:pPr>
      <w:r>
        <w:rPr>
          <w:rFonts w:hint="eastAsia" w:ascii="仿宋_GB2312" w:eastAsia="仿宋_GB2312"/>
          <w:color w:val="000000"/>
          <w:kern w:val="0"/>
          <w:sz w:val="32"/>
          <w:szCs w:val="32"/>
        </w:rPr>
        <w:t>3.组织开展食品安全标准宣传活动。举办全市食品安全地方标准清理和制定专家会，公布湖南省地方标准目录。</w:t>
      </w:r>
    </w:p>
    <w:p>
      <w:pPr>
        <w:adjustRightInd w:val="0"/>
        <w:snapToGrid w:val="0"/>
        <w:spacing w:line="360" w:lineRule="auto"/>
        <w:ind w:firstLine="640" w:firstLineChars="200"/>
        <w:rPr>
          <w:rFonts w:hint="eastAsia" w:ascii="仿宋_GB2312" w:eastAsia="仿宋_GB2312"/>
          <w:color w:val="000000"/>
          <w:kern w:val="0"/>
          <w:sz w:val="32"/>
          <w:szCs w:val="32"/>
        </w:rPr>
      </w:pPr>
      <w:r>
        <w:rPr>
          <w:rFonts w:hint="eastAsia" w:ascii="仿宋_GB2312" w:eastAsia="仿宋_GB2312"/>
          <w:color w:val="000000"/>
          <w:kern w:val="0"/>
          <w:sz w:val="32"/>
          <w:szCs w:val="32"/>
        </w:rPr>
        <w:t>4.</w:t>
      </w:r>
      <w:r>
        <w:rPr>
          <w:rFonts w:hint="eastAsia" w:ascii="仿宋_GB2312" w:eastAsia="仿宋_GB2312"/>
          <w:color w:val="000000"/>
          <w:spacing w:val="-6"/>
          <w:kern w:val="0"/>
          <w:sz w:val="32"/>
          <w:szCs w:val="32"/>
        </w:rPr>
        <w:t>组织开展“食品安全与公众健康”科普宣传活动。在市级媒体和网站报道食源性疾病的</w:t>
      </w:r>
      <w:r>
        <w:rPr>
          <w:rFonts w:hint="eastAsia" w:ascii="仿宋_GB2312" w:eastAsia="仿宋_GB2312"/>
          <w:color w:val="000000"/>
          <w:kern w:val="0"/>
          <w:sz w:val="32"/>
          <w:szCs w:val="32"/>
        </w:rPr>
        <w:t>科普知识以及地方标准的解读，组</w:t>
      </w:r>
      <w:r>
        <w:rPr>
          <w:rFonts w:hint="eastAsia" w:ascii="仿宋_GB2312" w:eastAsia="仿宋_GB2312"/>
          <w:color w:val="000000"/>
          <w:spacing w:val="-6"/>
          <w:kern w:val="0"/>
          <w:sz w:val="32"/>
          <w:szCs w:val="32"/>
        </w:rPr>
        <w:t>织各县市区卫生计生委将科普宣传活动推向深入，及时总结推广经验。</w:t>
      </w:r>
    </w:p>
    <w:p>
      <w:pPr>
        <w:adjustRightInd w:val="0"/>
        <w:snapToGrid w:val="0"/>
        <w:spacing w:line="360" w:lineRule="auto"/>
        <w:ind w:firstLine="643" w:firstLineChars="200"/>
        <w:rPr>
          <w:rFonts w:hint="eastAsia" w:ascii="楷体_GB2312" w:eastAsia="楷体_GB2312"/>
          <w:b/>
          <w:color w:val="000000"/>
          <w:kern w:val="0"/>
          <w:sz w:val="32"/>
          <w:szCs w:val="32"/>
        </w:rPr>
      </w:pPr>
      <w:r>
        <w:rPr>
          <w:rFonts w:hint="eastAsia" w:ascii="楷体_GB2312" w:eastAsia="楷体_GB2312"/>
          <w:b/>
          <w:color w:val="000000"/>
          <w:kern w:val="0"/>
          <w:sz w:val="32"/>
          <w:szCs w:val="32"/>
        </w:rPr>
        <w:t>（九）中</w:t>
      </w:r>
      <w:r>
        <w:rPr>
          <w:rFonts w:hint="eastAsia" w:ascii="楷体_GB2312" w:eastAsia="楷体_GB2312"/>
          <w:b/>
          <w:color w:val="000000"/>
          <w:spacing w:val="-8"/>
          <w:kern w:val="0"/>
          <w:sz w:val="32"/>
          <w:szCs w:val="32"/>
        </w:rPr>
        <w:t>国人民财产保险股份有限公司娄底分公司（6月22日）</w:t>
      </w:r>
    </w:p>
    <w:p>
      <w:pPr>
        <w:adjustRightInd w:val="0"/>
        <w:snapToGrid w:val="0"/>
        <w:spacing w:line="360" w:lineRule="auto"/>
        <w:ind w:firstLine="640" w:firstLineChars="200"/>
        <w:rPr>
          <w:rFonts w:hint="eastAsia" w:ascii="仿宋_GB2312" w:eastAsia="仿宋_GB2312"/>
          <w:color w:val="000000"/>
          <w:kern w:val="0"/>
          <w:sz w:val="32"/>
          <w:szCs w:val="32"/>
        </w:rPr>
      </w:pPr>
      <w:r>
        <w:rPr>
          <w:rFonts w:hint="eastAsia" w:ascii="仿宋_GB2312" w:eastAsia="仿宋_GB2312"/>
          <w:color w:val="000000"/>
          <w:kern w:val="0"/>
          <w:sz w:val="32"/>
          <w:szCs w:val="32"/>
        </w:rPr>
        <w:t>1.举行“食责险——尽享美食，全程无忧”系列宣传报道活动。鼓励主要保险公司开展商业保险机制推动食品安全工作的主题宣传。</w:t>
      </w:r>
    </w:p>
    <w:p>
      <w:pPr>
        <w:adjustRightInd w:val="0"/>
        <w:snapToGrid w:val="0"/>
        <w:spacing w:line="360" w:lineRule="auto"/>
        <w:ind w:firstLine="640" w:firstLineChars="200"/>
        <w:rPr>
          <w:rFonts w:hint="eastAsia" w:ascii="仿宋_GB2312" w:eastAsia="仿宋_GB2312"/>
          <w:color w:val="000000"/>
          <w:kern w:val="0"/>
          <w:sz w:val="32"/>
          <w:szCs w:val="32"/>
        </w:rPr>
      </w:pPr>
      <w:r>
        <w:rPr>
          <w:rFonts w:hint="eastAsia" w:ascii="仿宋_GB2312" w:eastAsia="仿宋_GB2312"/>
          <w:color w:val="000000"/>
          <w:kern w:val="0"/>
          <w:sz w:val="32"/>
          <w:szCs w:val="32"/>
        </w:rPr>
        <w:t>2.组织有关媒体实地开展调研采访，利用官方网站、微博、微信，集中宣传食品安全责任保险试点进展情况。</w:t>
      </w:r>
    </w:p>
    <w:p>
      <w:pPr>
        <w:adjustRightInd w:val="0"/>
        <w:snapToGrid w:val="0"/>
        <w:spacing w:line="360" w:lineRule="auto"/>
        <w:ind w:firstLine="643" w:firstLineChars="200"/>
        <w:rPr>
          <w:rFonts w:hint="eastAsia" w:ascii="楷体_GB2312" w:eastAsia="楷体_GB2312"/>
          <w:b/>
          <w:color w:val="000000"/>
          <w:kern w:val="0"/>
          <w:sz w:val="32"/>
          <w:szCs w:val="32"/>
        </w:rPr>
      </w:pPr>
      <w:r>
        <w:rPr>
          <w:rFonts w:hint="eastAsia" w:ascii="楷体_GB2312" w:eastAsia="楷体_GB2312"/>
          <w:b/>
          <w:color w:val="000000"/>
          <w:kern w:val="0"/>
          <w:sz w:val="32"/>
          <w:szCs w:val="32"/>
        </w:rPr>
        <w:t>（十）市畜牧水产局（6月23日）</w:t>
      </w:r>
    </w:p>
    <w:p>
      <w:pPr>
        <w:adjustRightInd w:val="0"/>
        <w:snapToGrid w:val="0"/>
        <w:spacing w:line="360" w:lineRule="auto"/>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1.举办全市畜禽水产品质量安全集中宣传日。进行现场宣传，开展专家答疑、展板展示、资料发放、速测演示等工作，集中营造宣传氛围。</w:t>
      </w:r>
    </w:p>
    <w:p>
      <w:pPr>
        <w:adjustRightInd w:val="0"/>
        <w:snapToGrid w:val="0"/>
        <w:spacing w:line="360" w:lineRule="auto"/>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2.开展走进基层服务下乡活动。市县乡三级监管检测人员和相关专家深入一线，进行现场指导培训。</w:t>
      </w:r>
    </w:p>
    <w:p>
      <w:pPr>
        <w:adjustRightInd w:val="0"/>
        <w:snapToGrid w:val="0"/>
        <w:spacing w:line="360" w:lineRule="auto"/>
        <w:ind w:firstLine="640" w:firstLineChars="200"/>
        <w:rPr>
          <w:rFonts w:hint="eastAsia" w:ascii="仿宋_GB2312" w:hAnsi="仿宋" w:eastAsia="仿宋_GB2312"/>
          <w:color w:val="000000"/>
          <w:spacing w:val="-4"/>
          <w:kern w:val="0"/>
          <w:sz w:val="32"/>
          <w:szCs w:val="32"/>
        </w:rPr>
      </w:pPr>
      <w:r>
        <w:rPr>
          <w:rFonts w:hint="eastAsia" w:ascii="仿宋_GB2312" w:hAnsi="仿宋" w:eastAsia="仿宋_GB2312"/>
          <w:color w:val="000000"/>
          <w:kern w:val="0"/>
          <w:sz w:val="32"/>
          <w:szCs w:val="32"/>
        </w:rPr>
        <w:t>3.宣传畜禽水产品质量安全知识。各级畜牧水产部门将传统宣传方式和现代媒体宣传方式紧密结合，大力开展正面宣传，通过橱窗展板、横幅标语、宣传资料、电视报刊、网站手机</w:t>
      </w:r>
      <w:r>
        <w:rPr>
          <w:rFonts w:hint="eastAsia" w:ascii="仿宋_GB2312" w:hAnsi="仿宋" w:eastAsia="仿宋_GB2312"/>
          <w:color w:val="000000"/>
          <w:spacing w:val="-4"/>
          <w:kern w:val="0"/>
          <w:sz w:val="32"/>
          <w:szCs w:val="32"/>
        </w:rPr>
        <w:t>等媒介，全方位开展法律法规、</w:t>
      </w:r>
      <w:r>
        <w:rPr>
          <w:rFonts w:hint="eastAsia" w:ascii="仿宋_GB2312" w:hAnsi="仿宋" w:eastAsia="仿宋_GB2312"/>
          <w:color w:val="000000"/>
          <w:kern w:val="0"/>
          <w:sz w:val="32"/>
          <w:szCs w:val="32"/>
        </w:rPr>
        <w:t>畜禽水产品</w:t>
      </w:r>
      <w:r>
        <w:rPr>
          <w:rFonts w:hint="eastAsia" w:ascii="仿宋_GB2312" w:hAnsi="仿宋" w:eastAsia="仿宋_GB2312"/>
          <w:color w:val="000000"/>
          <w:spacing w:val="-4"/>
          <w:kern w:val="0"/>
          <w:sz w:val="32"/>
          <w:szCs w:val="32"/>
        </w:rPr>
        <w:t>质量安全知识、专项整治、工作成效、典型案例等内容宣传，普及</w:t>
      </w:r>
      <w:r>
        <w:rPr>
          <w:rFonts w:hint="eastAsia" w:ascii="仿宋_GB2312" w:hAnsi="仿宋" w:eastAsia="仿宋_GB2312"/>
          <w:color w:val="000000"/>
          <w:kern w:val="0"/>
          <w:sz w:val="32"/>
          <w:szCs w:val="32"/>
        </w:rPr>
        <w:t>畜禽水产品</w:t>
      </w:r>
      <w:r>
        <w:rPr>
          <w:rFonts w:hint="eastAsia" w:ascii="仿宋_GB2312" w:hAnsi="仿宋" w:eastAsia="仿宋_GB2312"/>
          <w:color w:val="000000"/>
          <w:spacing w:val="-4"/>
          <w:kern w:val="0"/>
          <w:sz w:val="32"/>
          <w:szCs w:val="32"/>
        </w:rPr>
        <w:t>质量安全知识，将宣传内容深入群众，营造社会共建共治的氛围。</w:t>
      </w:r>
    </w:p>
    <w:p>
      <w:pPr>
        <w:adjustRightInd w:val="0"/>
        <w:snapToGrid w:val="0"/>
        <w:spacing w:line="360" w:lineRule="auto"/>
        <w:ind w:firstLine="643" w:firstLineChars="200"/>
        <w:rPr>
          <w:rFonts w:hint="eastAsia" w:ascii="楷体_GB2312" w:eastAsia="楷体_GB2312"/>
          <w:b/>
          <w:color w:val="000000"/>
          <w:kern w:val="0"/>
          <w:sz w:val="32"/>
          <w:szCs w:val="32"/>
        </w:rPr>
      </w:pPr>
      <w:r>
        <w:rPr>
          <w:rFonts w:hint="eastAsia" w:ascii="楷体_GB2312" w:eastAsia="楷体_GB2312"/>
          <w:b/>
          <w:color w:val="000000"/>
          <w:kern w:val="0"/>
          <w:sz w:val="32"/>
          <w:szCs w:val="32"/>
        </w:rPr>
        <w:t>（十一）市教育局（6月24日）</w:t>
      </w:r>
    </w:p>
    <w:p>
      <w:pPr>
        <w:adjustRightInd w:val="0"/>
        <w:snapToGrid w:val="0"/>
        <w:spacing w:line="360" w:lineRule="auto"/>
        <w:ind w:firstLine="640" w:firstLineChars="200"/>
        <w:rPr>
          <w:rFonts w:hint="eastAsia" w:ascii="仿宋_GB2312" w:eastAsia="仿宋_GB2312"/>
          <w:color w:val="000000"/>
          <w:kern w:val="0"/>
          <w:sz w:val="32"/>
          <w:szCs w:val="32"/>
        </w:rPr>
      </w:pPr>
      <w:r>
        <w:rPr>
          <w:rFonts w:hint="eastAsia" w:ascii="仿宋_GB2312" w:eastAsia="仿宋_GB2312"/>
          <w:color w:val="000000"/>
          <w:kern w:val="0"/>
          <w:sz w:val="32"/>
          <w:szCs w:val="32"/>
        </w:rPr>
        <w:t>1.积极组织学生参加“全国青少年健康知识网络大赛”，引导学生学习食品安全等健康知识；配合省级层面做好农村学生营养改善计划实施情况专项督导，推动营养改善计划实施中食品安全等措施落实。</w:t>
      </w:r>
    </w:p>
    <w:p>
      <w:pPr>
        <w:adjustRightInd w:val="0"/>
        <w:snapToGrid w:val="0"/>
        <w:spacing w:line="360" w:lineRule="auto"/>
        <w:ind w:firstLine="640" w:firstLineChars="200"/>
        <w:rPr>
          <w:rFonts w:hint="eastAsia" w:ascii="仿宋_GB2312" w:eastAsia="仿宋_GB2312"/>
          <w:color w:val="000000"/>
          <w:kern w:val="0"/>
          <w:sz w:val="32"/>
          <w:szCs w:val="32"/>
        </w:rPr>
      </w:pPr>
      <w:r>
        <w:rPr>
          <w:rFonts w:hint="eastAsia" w:ascii="仿宋_GB2312" w:eastAsia="仿宋_GB2312"/>
          <w:color w:val="000000"/>
          <w:kern w:val="0"/>
          <w:sz w:val="32"/>
          <w:szCs w:val="32"/>
        </w:rPr>
        <w:t>2.利用教育媒体宣传各地学校食品安全管理经验与做法，发挥典型示范和引领作用。</w:t>
      </w:r>
    </w:p>
    <w:p>
      <w:pPr>
        <w:adjustRightInd w:val="0"/>
        <w:snapToGrid w:val="0"/>
        <w:spacing w:line="360" w:lineRule="auto"/>
        <w:ind w:firstLine="640" w:firstLineChars="200"/>
        <w:rPr>
          <w:rFonts w:hint="eastAsia" w:ascii="仿宋_GB2312" w:eastAsia="仿宋_GB2312"/>
          <w:color w:val="000000"/>
          <w:kern w:val="0"/>
          <w:sz w:val="32"/>
          <w:szCs w:val="32"/>
        </w:rPr>
      </w:pPr>
      <w:r>
        <w:rPr>
          <w:rFonts w:hint="eastAsia" w:ascii="仿宋_GB2312" w:eastAsia="仿宋_GB2312"/>
          <w:color w:val="000000"/>
          <w:kern w:val="0"/>
          <w:sz w:val="32"/>
          <w:szCs w:val="32"/>
        </w:rPr>
        <w:t>3.组织专家深入中小学，通过专题讲座、主题班会、“小手拉大手”等活动宣传食品安全活动。</w:t>
      </w:r>
    </w:p>
    <w:p>
      <w:pPr>
        <w:adjustRightInd w:val="0"/>
        <w:snapToGrid w:val="0"/>
        <w:spacing w:line="360" w:lineRule="auto"/>
        <w:ind w:firstLine="643" w:firstLineChars="200"/>
        <w:rPr>
          <w:rFonts w:hint="eastAsia" w:ascii="楷体_GB2312" w:eastAsia="楷体_GB2312"/>
          <w:b/>
          <w:color w:val="000000"/>
          <w:kern w:val="0"/>
          <w:sz w:val="32"/>
          <w:szCs w:val="32"/>
        </w:rPr>
      </w:pPr>
      <w:r>
        <w:rPr>
          <w:rFonts w:hint="eastAsia" w:ascii="楷体_GB2312" w:eastAsia="楷体_GB2312"/>
          <w:b/>
          <w:color w:val="000000"/>
          <w:kern w:val="0"/>
          <w:sz w:val="32"/>
          <w:szCs w:val="32"/>
        </w:rPr>
        <w:t>（十二）市科协（6月25日）</w:t>
      </w:r>
    </w:p>
    <w:p>
      <w:pPr>
        <w:adjustRightInd w:val="0"/>
        <w:snapToGrid w:val="0"/>
        <w:spacing w:line="360" w:lineRule="auto"/>
        <w:ind w:firstLine="640" w:firstLineChars="200"/>
        <w:rPr>
          <w:rFonts w:hint="eastAsia" w:ascii="仿宋_GB2312" w:eastAsia="仿宋_GB2312"/>
          <w:color w:val="000000"/>
          <w:kern w:val="0"/>
          <w:sz w:val="32"/>
          <w:szCs w:val="32"/>
        </w:rPr>
      </w:pPr>
      <w:r>
        <w:rPr>
          <w:rFonts w:hint="eastAsia" w:ascii="仿宋_GB2312" w:eastAsia="仿宋_GB2312"/>
          <w:color w:val="000000"/>
          <w:kern w:val="0"/>
          <w:sz w:val="32"/>
          <w:szCs w:val="32"/>
        </w:rPr>
        <w:t>1.开展“食品安全进社区”活动。选择人员较密集的社区，组织开展科普知识宣传活动，解答食品安全相关问题。</w:t>
      </w:r>
    </w:p>
    <w:p>
      <w:pPr>
        <w:adjustRightInd w:val="0"/>
        <w:snapToGrid w:val="0"/>
        <w:spacing w:line="360" w:lineRule="auto"/>
        <w:ind w:firstLine="640" w:firstLineChars="200"/>
        <w:rPr>
          <w:rFonts w:hint="eastAsia" w:ascii="仿宋_GB2312" w:eastAsia="仿宋_GB2312"/>
          <w:color w:val="000000"/>
          <w:kern w:val="0"/>
          <w:sz w:val="32"/>
          <w:szCs w:val="32"/>
        </w:rPr>
      </w:pPr>
      <w:r>
        <w:rPr>
          <w:rFonts w:hint="eastAsia" w:ascii="仿宋_GB2312" w:eastAsia="仿宋_GB2312"/>
          <w:color w:val="000000"/>
          <w:kern w:val="0"/>
          <w:sz w:val="32"/>
          <w:szCs w:val="32"/>
        </w:rPr>
        <w:t>2.组织开展“食品安全开放日”活动。组织科普教育基地对外开放，集中接待公众实地参观，加深对食品工业的直观了解，增强公众对食品安全的信心。</w:t>
      </w:r>
    </w:p>
    <w:p>
      <w:pPr>
        <w:adjustRightInd w:val="0"/>
        <w:snapToGrid w:val="0"/>
        <w:spacing w:line="360" w:lineRule="auto"/>
        <w:ind w:firstLine="643" w:firstLineChars="200"/>
        <w:rPr>
          <w:rFonts w:hint="eastAsia" w:ascii="楷体_GB2312" w:eastAsia="楷体_GB2312"/>
          <w:b/>
          <w:color w:val="000000"/>
          <w:kern w:val="0"/>
          <w:sz w:val="32"/>
          <w:szCs w:val="32"/>
        </w:rPr>
      </w:pPr>
      <w:r>
        <w:rPr>
          <w:rFonts w:hint="eastAsia" w:ascii="楷体_GB2312" w:eastAsia="楷体_GB2312"/>
          <w:b/>
          <w:color w:val="000000"/>
          <w:kern w:val="0"/>
          <w:sz w:val="32"/>
          <w:szCs w:val="32"/>
        </w:rPr>
        <w:t>（十三）市妇联（6月26日）</w:t>
      </w:r>
    </w:p>
    <w:p>
      <w:pPr>
        <w:adjustRightInd w:val="0"/>
        <w:snapToGrid w:val="0"/>
        <w:spacing w:line="360" w:lineRule="auto"/>
        <w:ind w:firstLine="640" w:firstLineChars="200"/>
        <w:rPr>
          <w:rFonts w:hint="eastAsia" w:ascii="仿宋_GB2312" w:eastAsia="仿宋_GB2312"/>
          <w:color w:val="000000"/>
          <w:kern w:val="0"/>
          <w:sz w:val="32"/>
          <w:szCs w:val="32"/>
        </w:rPr>
      </w:pPr>
      <w:r>
        <w:rPr>
          <w:rFonts w:hint="eastAsia" w:ascii="仿宋_GB2312" w:eastAsia="仿宋_GB2312"/>
          <w:color w:val="000000"/>
          <w:kern w:val="0"/>
          <w:sz w:val="32"/>
          <w:szCs w:val="32"/>
        </w:rPr>
        <w:t>1.利用市级相关媒体，宣传食品安全知识。</w:t>
      </w:r>
    </w:p>
    <w:p>
      <w:pPr>
        <w:adjustRightInd w:val="0"/>
        <w:snapToGrid w:val="0"/>
        <w:spacing w:line="360" w:lineRule="auto"/>
        <w:ind w:firstLine="640" w:firstLineChars="200"/>
        <w:rPr>
          <w:rFonts w:hint="eastAsia" w:ascii="仿宋_GB2312" w:eastAsia="仿宋_GB2312"/>
          <w:color w:val="000000"/>
          <w:kern w:val="0"/>
          <w:sz w:val="32"/>
          <w:szCs w:val="32"/>
        </w:rPr>
      </w:pPr>
      <w:r>
        <w:rPr>
          <w:rFonts w:hint="eastAsia" w:ascii="仿宋_GB2312" w:eastAsia="仿宋_GB2312"/>
          <w:color w:val="000000"/>
          <w:kern w:val="0"/>
          <w:sz w:val="32"/>
          <w:szCs w:val="32"/>
        </w:rPr>
        <w:t>2.联合教育部门组织专家深入中小学校，通过专家讲座、“小手拉大手”的形式宣传食品安全知识。</w:t>
      </w:r>
    </w:p>
    <w:p>
      <w:pPr>
        <w:adjustRightInd w:val="0"/>
        <w:snapToGrid w:val="0"/>
        <w:spacing w:line="360" w:lineRule="auto"/>
        <w:ind w:firstLine="643" w:firstLineChars="200"/>
        <w:rPr>
          <w:rFonts w:hint="eastAsia" w:ascii="楷体_GB2312" w:eastAsia="楷体_GB2312"/>
          <w:b/>
          <w:color w:val="000000"/>
          <w:kern w:val="0"/>
          <w:sz w:val="32"/>
          <w:szCs w:val="32"/>
        </w:rPr>
      </w:pPr>
      <w:r>
        <w:rPr>
          <w:rFonts w:hint="eastAsia" w:ascii="楷体_GB2312" w:eastAsia="楷体_GB2312"/>
          <w:b/>
          <w:color w:val="000000"/>
          <w:kern w:val="0"/>
          <w:sz w:val="32"/>
          <w:szCs w:val="32"/>
        </w:rPr>
        <w:t>（十四）市食品药品监管局（6月27日）</w:t>
      </w:r>
    </w:p>
    <w:p>
      <w:pPr>
        <w:adjustRightInd w:val="0"/>
        <w:snapToGrid w:val="0"/>
        <w:spacing w:line="360" w:lineRule="auto"/>
        <w:ind w:firstLine="640" w:firstLineChars="200"/>
        <w:rPr>
          <w:rFonts w:hint="eastAsia" w:ascii="仿宋_GB2312" w:eastAsia="仿宋_GB2312"/>
          <w:color w:val="000000"/>
          <w:sz w:val="32"/>
          <w:szCs w:val="32"/>
        </w:rPr>
      </w:pPr>
      <w:r>
        <w:rPr>
          <w:rFonts w:hint="eastAsia" w:ascii="仿宋_GB2312" w:eastAsia="仿宋_GB2312"/>
          <w:color w:val="000000"/>
          <w:kern w:val="0"/>
          <w:sz w:val="32"/>
          <w:szCs w:val="32"/>
        </w:rPr>
        <w:t>1.</w:t>
      </w:r>
      <w:r>
        <w:rPr>
          <w:rFonts w:hint="eastAsia" w:ascii="仿宋_GB2312" w:eastAsia="仿宋_GB2312"/>
          <w:color w:val="000000"/>
          <w:sz w:val="32"/>
          <w:szCs w:val="32"/>
        </w:rPr>
        <w:t>组织全市食品药品监管部门深入基层开展“食品安全四进”（进中小学校、进乡村农户、进城市社区、进超市集市）大型科普与普法行动，面向公众赠阅《食品安全法分类解读》、《食品安全法最新修订解读》及相关食品安全科普读物。</w:t>
      </w:r>
    </w:p>
    <w:p>
      <w:pPr>
        <w:adjustRightInd w:val="0"/>
        <w:snapToGrid w:val="0"/>
        <w:spacing w:line="360" w:lineRule="auto"/>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2.组织公众积极参加全国“食品安全网络知识竞赛”、“青少年儿童食品安全守护行动”。</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9F75B2"/>
    <w:rsid w:val="599F75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2"/>
      <w:lang w:val="en-US" w:eastAsia="zh-CN"/>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Times New Roman"/>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Office_10.1.0.6660_F1E327BC-269C-435d-A152-05C5408002CA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2017-07-19T03:47:00Z</dcterms:created>
  <dc:creator>qwq</dc:creator>
  <cp:lastModifiedBy>qwq</cp:lastModifiedBy>
  <dcterms:modified xsi:type="dcterms:W3CDTF">2017-07-19T03:48:12Z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2052-10.1.0.6660</vt:lpwstr>
  </property>
</Properties>
</file>