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附表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娄底市深化农村食品安全</w:t>
      </w: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36"/>
          <w:szCs w:val="36"/>
        </w:rPr>
        <w:t>治理工作情况汇总表</w:t>
      </w:r>
    </w:p>
    <w:p>
      <w:pPr>
        <w:adjustRightInd w:val="0"/>
        <w:snapToGrid w:val="0"/>
        <w:rPr>
          <w:rFonts w:hint="eastAsia" w:ascii="仿宋_GB2312" w:eastAsia="仿宋_GB2312"/>
          <w:sz w:val="14"/>
          <w:szCs w:val="24"/>
        </w:rPr>
      </w:pPr>
    </w:p>
    <w:p>
      <w:pPr>
        <w:adjustRightInd w:val="0"/>
        <w:snapToGrid w:val="0"/>
        <w:rPr>
          <w:rFonts w:hint="eastAsia" w:ascii="仿宋_GB2312" w:eastAsia="仿宋_GB2312"/>
          <w:sz w:val="14"/>
          <w:szCs w:val="24"/>
        </w:rPr>
      </w:pPr>
    </w:p>
    <w:p>
      <w:pPr>
        <w:adjustRightInd w:val="0"/>
        <w:snapToGrid w:val="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填报单位（盖章）：                      填报时间：    年   月    日             </w:t>
      </w:r>
      <w:r>
        <w:rPr>
          <w:rFonts w:ascii="仿宋_GB2312" w:eastAsia="仿宋_GB2312"/>
          <w:sz w:val="24"/>
          <w:szCs w:val="24"/>
        </w:rPr>
        <w:br w:type="textWrapping"/>
      </w:r>
      <w:r>
        <w:rPr>
          <w:rFonts w:hint="eastAsia" w:ascii="仿宋_GB2312" w:eastAsia="仿宋_GB2312"/>
          <w:sz w:val="24"/>
          <w:szCs w:val="24"/>
        </w:rPr>
        <w:t xml:space="preserve">审批人：                               填 报 人：                        </w:t>
      </w:r>
    </w:p>
    <w:tbl>
      <w:tblPr>
        <w:tblStyle w:val="3"/>
        <w:tblW w:w="93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5"/>
        <w:gridCol w:w="837"/>
        <w:gridCol w:w="4863"/>
        <w:gridCol w:w="1023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序号</w:t>
            </w:r>
          </w:p>
        </w:tc>
        <w:tc>
          <w:tcPr>
            <w:tcW w:w="8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项目</w:t>
            </w:r>
          </w:p>
        </w:tc>
        <w:tc>
          <w:tcPr>
            <w:tcW w:w="48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内容</w:t>
            </w:r>
          </w:p>
        </w:tc>
        <w:tc>
          <w:tcPr>
            <w:tcW w:w="10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单位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3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监督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检查</w:t>
            </w:r>
          </w:p>
        </w:tc>
        <w:tc>
          <w:tcPr>
            <w:tcW w:w="4863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各部门出动监管执法人员（总数）</w:t>
            </w:r>
          </w:p>
        </w:tc>
        <w:tc>
          <w:tcPr>
            <w:tcW w:w="10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人次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检查食品生产加工单位</w:t>
            </w: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其中：食品生产小作坊</w:t>
            </w:r>
          </w:p>
        </w:tc>
        <w:tc>
          <w:tcPr>
            <w:tcW w:w="102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家次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检查食品经营单位</w:t>
            </w: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其中：校园及周边</w:t>
            </w:r>
          </w:p>
        </w:tc>
        <w:tc>
          <w:tcPr>
            <w:tcW w:w="102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家次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检查餐饮服务单位</w:t>
            </w: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其中：农村集体聚餐</w:t>
            </w:r>
          </w:p>
        </w:tc>
        <w:tc>
          <w:tcPr>
            <w:tcW w:w="102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家次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检查批发市场、集贸市场等各类市场</w:t>
            </w:r>
          </w:p>
        </w:tc>
        <w:tc>
          <w:tcPr>
            <w:tcW w:w="10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个次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检查农产品种养殖基地</w:t>
            </w:r>
          </w:p>
        </w:tc>
        <w:tc>
          <w:tcPr>
            <w:tcW w:w="10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个次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检查农副产品批发市场</w:t>
            </w:r>
          </w:p>
        </w:tc>
        <w:tc>
          <w:tcPr>
            <w:tcW w:w="10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个次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检查畜禽屠宰场（厂）</w:t>
            </w:r>
          </w:p>
        </w:tc>
        <w:tc>
          <w:tcPr>
            <w:tcW w:w="10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家次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检查农资制售单位</w:t>
            </w:r>
          </w:p>
        </w:tc>
        <w:tc>
          <w:tcPr>
            <w:tcW w:w="10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家次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83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查办</w:t>
            </w:r>
          </w:p>
        </w:tc>
        <w:tc>
          <w:tcPr>
            <w:tcW w:w="4863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查处食品生产经营各类违法案件（总数）</w:t>
            </w: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其中：查扣问题食品</w:t>
            </w: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查处食品加工小作坊案件</w:t>
            </w:r>
          </w:p>
        </w:tc>
        <w:tc>
          <w:tcPr>
            <w:tcW w:w="10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公斤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查处食用农产品各类违法案件（总数）</w:t>
            </w: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其中：查处违禁限高农药兽药案件</w:t>
            </w:r>
          </w:p>
          <w:p>
            <w:pPr>
              <w:spacing w:line="320" w:lineRule="exact"/>
              <w:ind w:firstLine="1200" w:firstLineChars="5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查处非法使用“瘦肉精”案件</w:t>
            </w:r>
          </w:p>
          <w:p>
            <w:pPr>
              <w:spacing w:line="320" w:lineRule="exact"/>
              <w:ind w:firstLine="1200" w:firstLineChars="5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查处非法收购屠宰病死畜禽案件</w:t>
            </w:r>
          </w:p>
          <w:p>
            <w:pPr>
              <w:spacing w:line="320" w:lineRule="exact"/>
              <w:ind w:firstLine="1200" w:firstLineChars="5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查处制售假劣农资案件</w:t>
            </w:r>
          </w:p>
        </w:tc>
        <w:tc>
          <w:tcPr>
            <w:tcW w:w="102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查处农村市场各类违法案件（总数）</w:t>
            </w: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其中：查处假冒伪劣食品案件</w:t>
            </w:r>
          </w:p>
          <w:p>
            <w:pPr>
              <w:spacing w:line="320" w:lineRule="exact"/>
              <w:ind w:firstLine="1200" w:firstLineChars="5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查处商标假冒侵权等案件</w:t>
            </w:r>
          </w:p>
          <w:p>
            <w:pPr>
              <w:spacing w:line="320" w:lineRule="exact"/>
              <w:ind w:firstLine="1200" w:firstLineChars="5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查处虚假违法广告案件</w:t>
            </w:r>
          </w:p>
        </w:tc>
        <w:tc>
          <w:tcPr>
            <w:tcW w:w="102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查处违法犯罪各类刑事案件（总数）</w:t>
            </w:r>
          </w:p>
          <w:p>
            <w:pPr>
              <w:spacing w:line="320" w:lineRule="exact"/>
              <w:ind w:firstLine="465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其中：刑拘</w:t>
            </w:r>
          </w:p>
          <w:p>
            <w:pPr>
              <w:spacing w:line="320" w:lineRule="exact"/>
              <w:ind w:firstLine="465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移诉</w:t>
            </w:r>
          </w:p>
        </w:tc>
        <w:tc>
          <w:tcPr>
            <w:tcW w:w="10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2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项目</w:t>
            </w:r>
          </w:p>
        </w:tc>
        <w:tc>
          <w:tcPr>
            <w:tcW w:w="48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内容</w:t>
            </w:r>
          </w:p>
        </w:tc>
        <w:tc>
          <w:tcPr>
            <w:tcW w:w="10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单位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94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查办</w:t>
            </w:r>
          </w:p>
        </w:tc>
        <w:tc>
          <w:tcPr>
            <w:tcW w:w="4863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取缔黑工厂、黑窝点、黑作坊</w:t>
            </w:r>
          </w:p>
        </w:tc>
        <w:tc>
          <w:tcPr>
            <w:tcW w:w="10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吊销（撤销）食品生产经营许可证</w:t>
            </w:r>
          </w:p>
          <w:p>
            <w:pPr>
              <w:spacing w:line="320" w:lineRule="exact"/>
              <w:ind w:firstLine="42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其中：食品生产许可证</w:t>
            </w:r>
          </w:p>
          <w:p>
            <w:pPr>
              <w:spacing w:line="320" w:lineRule="exact"/>
              <w:ind w:firstLine="1212" w:firstLineChars="505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食品经营许可证</w:t>
            </w:r>
          </w:p>
          <w:p>
            <w:pPr>
              <w:spacing w:line="320" w:lineRule="exact"/>
              <w:ind w:firstLine="1212" w:firstLineChars="505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食品生产小作坊证</w:t>
            </w:r>
          </w:p>
        </w:tc>
        <w:tc>
          <w:tcPr>
            <w:tcW w:w="102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张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吊销营业执照</w:t>
            </w:r>
          </w:p>
        </w:tc>
        <w:tc>
          <w:tcPr>
            <w:tcW w:w="10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张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94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抽检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监测</w:t>
            </w:r>
          </w:p>
        </w:tc>
        <w:tc>
          <w:tcPr>
            <w:tcW w:w="4863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抽检各类农村食品</w:t>
            </w: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其中：不合格食品</w:t>
            </w:r>
          </w:p>
        </w:tc>
        <w:tc>
          <w:tcPr>
            <w:tcW w:w="102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批次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监测各类农村食品</w:t>
            </w: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其中：问题食品</w:t>
            </w:r>
          </w:p>
        </w:tc>
        <w:tc>
          <w:tcPr>
            <w:tcW w:w="102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批次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抽检各类食用农产品</w:t>
            </w: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其中：不合格食用农产品</w:t>
            </w:r>
          </w:p>
        </w:tc>
        <w:tc>
          <w:tcPr>
            <w:tcW w:w="102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批次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监测各类食用农产品</w:t>
            </w: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其中：问题食用农产品</w:t>
            </w:r>
          </w:p>
        </w:tc>
        <w:tc>
          <w:tcPr>
            <w:tcW w:w="102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批次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94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投诉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举报</w:t>
            </w:r>
          </w:p>
        </w:tc>
        <w:tc>
          <w:tcPr>
            <w:tcW w:w="4863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受理消费者投诉举报</w:t>
            </w: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处理消费者投诉举报</w:t>
            </w:r>
          </w:p>
        </w:tc>
        <w:tc>
          <w:tcPr>
            <w:tcW w:w="102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件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94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宣传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教育</w:t>
            </w:r>
          </w:p>
        </w:tc>
        <w:tc>
          <w:tcPr>
            <w:tcW w:w="4863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召开新闻发布会</w:t>
            </w:r>
          </w:p>
          <w:p>
            <w:pPr>
              <w:spacing w:line="320" w:lineRule="exact"/>
              <w:ind w:firstLine="42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其中：市级</w:t>
            </w:r>
          </w:p>
          <w:p>
            <w:pPr>
              <w:spacing w:line="320" w:lineRule="exact"/>
              <w:ind w:firstLine="1200" w:firstLineChars="5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县级</w:t>
            </w:r>
          </w:p>
        </w:tc>
        <w:tc>
          <w:tcPr>
            <w:tcW w:w="102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次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举办各类宣传咨询活动</w:t>
            </w:r>
          </w:p>
        </w:tc>
        <w:tc>
          <w:tcPr>
            <w:tcW w:w="10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次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各类媒体宣传报道</w:t>
            </w:r>
          </w:p>
        </w:tc>
        <w:tc>
          <w:tcPr>
            <w:tcW w:w="10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篇（次）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举办食品生产经营从业人员各类培训</w:t>
            </w:r>
          </w:p>
        </w:tc>
        <w:tc>
          <w:tcPr>
            <w:tcW w:w="10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期/人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94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</w:t>
            </w:r>
          </w:p>
        </w:tc>
        <w:tc>
          <w:tcPr>
            <w:tcW w:w="4863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创建农业标准化示范基地</w:t>
            </w:r>
          </w:p>
        </w:tc>
        <w:tc>
          <w:tcPr>
            <w:tcW w:w="10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推行村民食品安全自治村数</w:t>
            </w:r>
          </w:p>
        </w:tc>
        <w:tc>
          <w:tcPr>
            <w:tcW w:w="10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创建食品安全示范村、示范街道等</w:t>
            </w:r>
          </w:p>
        </w:tc>
        <w:tc>
          <w:tcPr>
            <w:tcW w:w="10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其他经验做法、典型案件（另附材料说明）</w:t>
            </w:r>
          </w:p>
        </w:tc>
        <w:tc>
          <w:tcPr>
            <w:tcW w:w="10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380" w:lineRule="exact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 w:cs="宋体"/>
          <w:kern w:val="0"/>
          <w:sz w:val="24"/>
          <w:szCs w:val="24"/>
        </w:rPr>
        <w:t>注：此表以县市区为单位汇总统计，各县市区食安委办于每年3月、6月、9月、11月15日前</w:t>
      </w:r>
      <w:r>
        <w:rPr>
          <w:rFonts w:hint="eastAsia" w:ascii="仿宋_GB2312" w:eastAsia="仿宋_GB2312"/>
          <w:sz w:val="24"/>
          <w:szCs w:val="24"/>
        </w:rPr>
        <w:t>上报市食安委办公室，数据为专项治理行动开展以来的累计数。</w: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534025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3pt;height:0pt;width:435.75pt;z-index:251658240;mso-width-relative:page;mso-height-relative:page;" coordsize="21600,21600" o:gfxdata="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m3Y4/TAAAABAEAAA8AAAAAAAAAAQAgAAAAIgAAAGRycy9kb3du&#10;cmV2LnhtbFBLAQIUABQAAAAIAIdO4kDsmnvxywEAAI0DAAAOAAAAAAAAAAEAIAAAACIBAABkcnMv&#10;ZTJvRG9jLnhtbFBLBQYAAAAABgAGAFkBAABf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B58B5"/>
    <w:rsid w:val="6EBB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2017-07-19T04:09:00Z</dcterms:created>
  <dc:creator>qwq</dc:creator>
  <cp:lastModifiedBy>qwq</cp:lastModifiedBy>
  <dcterms:modified xsi:type="dcterms:W3CDTF">2017-07-19T04:10:34Z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