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600" w:lineRule="exact"/>
        <w:rPr>
          <w:rFonts w:hint="eastAsia"/>
        </w:rPr>
      </w:pPr>
      <w:r>
        <w:rPr>
          <w:rFonts w:hint="eastAsia"/>
        </w:rPr>
        <w:t>附件1</w:t>
      </w:r>
    </w:p>
    <w:p>
      <w:pPr>
        <w:keepNext w:val="0"/>
        <w:keepLines w:val="0"/>
        <w:pageBreakBefore w:val="0"/>
        <w:widowControl w:val="0"/>
        <w:kinsoku/>
        <w:wordWrap/>
        <w:overflowPunct/>
        <w:topLinePunct/>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ascii="Times New Roman"/>
        </w:rPr>
      </w:pPr>
      <w:r>
        <w:rPr>
          <w:rFonts w:hint="eastAsia" w:ascii="Times New Roman" w:eastAsia="方正小标宋_GBK"/>
          <w:sz w:val="44"/>
          <w:szCs w:val="44"/>
        </w:rPr>
        <w:t>市</w:t>
      </w:r>
      <w:r>
        <w:rPr>
          <w:rFonts w:ascii="Times New Roman" w:eastAsia="方正小标宋_GBK"/>
          <w:sz w:val="44"/>
          <w:szCs w:val="44"/>
        </w:rPr>
        <w:t>级层面食品安全宣传周重点活动及分工方案</w:t>
      </w:r>
    </w:p>
    <w:p>
      <w:pPr>
        <w:topLinePunct/>
        <w:spacing w:line="600" w:lineRule="exact"/>
        <w:ind w:firstLine="643" w:firstLineChars="200"/>
        <w:rPr>
          <w:rFonts w:ascii="Times New Roman" w:eastAsia="黑体"/>
          <w:b/>
          <w:bCs/>
        </w:rPr>
      </w:pPr>
      <w:r>
        <w:rPr>
          <w:rFonts w:ascii="Times New Roman" w:eastAsia="黑体"/>
          <w:b/>
          <w:bCs/>
        </w:rPr>
        <w:t>一、2017年全国食品安全宣传周（</w:t>
      </w:r>
      <w:r>
        <w:rPr>
          <w:rFonts w:hint="eastAsia" w:ascii="Times New Roman" w:eastAsia="黑体"/>
          <w:b/>
          <w:bCs/>
        </w:rPr>
        <w:t>娄底</w:t>
      </w:r>
      <w:r>
        <w:rPr>
          <w:rFonts w:ascii="Times New Roman" w:eastAsia="黑体"/>
          <w:b/>
          <w:bCs/>
        </w:rPr>
        <w:t>）启动仪式</w:t>
      </w:r>
    </w:p>
    <w:p>
      <w:pPr>
        <w:topLinePunct/>
        <w:spacing w:line="600" w:lineRule="exact"/>
        <w:ind w:firstLine="640" w:firstLineChars="200"/>
        <w:rPr>
          <w:rFonts w:ascii="Times New Roman" w:eastAsia="楷体_GB2312"/>
        </w:rPr>
      </w:pPr>
      <w:r>
        <w:rPr>
          <w:rFonts w:ascii="Times New Roman"/>
        </w:rPr>
        <w:t>6月29日上午，在</w:t>
      </w:r>
      <w:r>
        <w:rPr>
          <w:rFonts w:hint="eastAsia" w:ascii="Times New Roman"/>
        </w:rPr>
        <w:t>娄底市娄星区娄星广场</w:t>
      </w:r>
      <w:r>
        <w:rPr>
          <w:rFonts w:ascii="Times New Roman"/>
        </w:rPr>
        <w:t>举行2017年全国食品安全宣传周（</w:t>
      </w:r>
      <w:r>
        <w:rPr>
          <w:rFonts w:hint="eastAsia" w:ascii="Times New Roman"/>
        </w:rPr>
        <w:t>娄底</w:t>
      </w:r>
      <w:r>
        <w:rPr>
          <w:rFonts w:ascii="Times New Roman"/>
        </w:rPr>
        <w:t>）启动仪式。提请</w:t>
      </w:r>
      <w:r>
        <w:rPr>
          <w:rFonts w:hint="eastAsia" w:ascii="Times New Roman"/>
        </w:rPr>
        <w:t>市</w:t>
      </w:r>
      <w:r>
        <w:rPr>
          <w:rFonts w:ascii="Times New Roman"/>
        </w:rPr>
        <w:t>政府、</w:t>
      </w:r>
      <w:r>
        <w:rPr>
          <w:rFonts w:hint="eastAsia" w:ascii="Times New Roman"/>
        </w:rPr>
        <w:t>市</w:t>
      </w:r>
      <w:r>
        <w:rPr>
          <w:rFonts w:ascii="Times New Roman"/>
        </w:rPr>
        <w:t>食安委领导出席，</w:t>
      </w:r>
      <w:r>
        <w:rPr>
          <w:rFonts w:hint="eastAsia" w:ascii="Times New Roman"/>
        </w:rPr>
        <w:t>市食安委成员单位及市直有关部门负责同志，新闻媒体、行业协会、食品企业、专业机构、专家学者等各界代表参会</w:t>
      </w:r>
      <w:r>
        <w:rPr>
          <w:rFonts w:ascii="Times New Roman"/>
        </w:rPr>
        <w:t>。</w:t>
      </w:r>
      <w:r>
        <w:rPr>
          <w:rFonts w:ascii="Times New Roman" w:eastAsia="楷体_GB2312"/>
        </w:rPr>
        <w:t>（</w:t>
      </w:r>
      <w:r>
        <w:rPr>
          <w:rFonts w:hint="eastAsia" w:ascii="Times New Roman" w:eastAsia="楷体_GB2312"/>
        </w:rPr>
        <w:t>市</w:t>
      </w:r>
      <w:r>
        <w:rPr>
          <w:rFonts w:ascii="Times New Roman" w:eastAsia="楷体_GB2312"/>
        </w:rPr>
        <w:t>食安委主办，</w:t>
      </w:r>
      <w:r>
        <w:rPr>
          <w:rFonts w:hint="eastAsia" w:ascii="Times New Roman" w:eastAsia="楷体_GB2312"/>
        </w:rPr>
        <w:t>市食品药品监督管理局</w:t>
      </w:r>
      <w:r>
        <w:rPr>
          <w:rFonts w:ascii="Times New Roman" w:eastAsia="楷体_GB2312"/>
        </w:rPr>
        <w:t>承办）</w:t>
      </w:r>
    </w:p>
    <w:p>
      <w:pPr>
        <w:topLinePunct/>
        <w:spacing w:line="600" w:lineRule="exact"/>
        <w:ind w:firstLine="643" w:firstLineChars="200"/>
        <w:rPr>
          <w:rFonts w:ascii="Times New Roman" w:eastAsia="黑体"/>
          <w:b/>
          <w:bCs/>
        </w:rPr>
      </w:pPr>
      <w:r>
        <w:rPr>
          <w:rFonts w:ascii="Times New Roman" w:eastAsia="黑体"/>
          <w:b/>
          <w:bCs/>
        </w:rPr>
        <w:t>二、举行全</w:t>
      </w:r>
      <w:r>
        <w:rPr>
          <w:rFonts w:hint="eastAsia" w:ascii="Times New Roman" w:eastAsia="黑体"/>
          <w:b/>
          <w:bCs/>
        </w:rPr>
        <w:t>市</w:t>
      </w:r>
      <w:r>
        <w:rPr>
          <w:rFonts w:ascii="Times New Roman" w:eastAsia="黑体"/>
          <w:b/>
          <w:bCs/>
        </w:rPr>
        <w:t>食品安全“护苗行动”专题新闻发布会</w:t>
      </w:r>
    </w:p>
    <w:p>
      <w:pPr>
        <w:topLinePunct/>
        <w:spacing w:line="600" w:lineRule="exact"/>
        <w:ind w:firstLine="640" w:firstLineChars="200"/>
        <w:rPr>
          <w:rFonts w:ascii="Times New Roman" w:eastAsia="楷体_GB2312"/>
        </w:rPr>
      </w:pPr>
      <w:r>
        <w:rPr>
          <w:rFonts w:hint="eastAsia" w:ascii="Times New Roman"/>
        </w:rPr>
        <w:t>6</w:t>
      </w:r>
      <w:r>
        <w:rPr>
          <w:rFonts w:ascii="Times New Roman"/>
        </w:rPr>
        <w:t>月</w:t>
      </w:r>
      <w:r>
        <w:rPr>
          <w:rFonts w:hint="eastAsia" w:ascii="Times New Roman"/>
        </w:rPr>
        <w:t>下</w:t>
      </w:r>
      <w:r>
        <w:rPr>
          <w:rFonts w:ascii="Times New Roman"/>
        </w:rPr>
        <w:t>旬，提请</w:t>
      </w:r>
      <w:r>
        <w:rPr>
          <w:rFonts w:hint="eastAsia" w:ascii="Times New Roman"/>
        </w:rPr>
        <w:t>市</w:t>
      </w:r>
      <w:r>
        <w:rPr>
          <w:rFonts w:ascii="Times New Roman"/>
        </w:rPr>
        <w:t>政府新闻办主持，召开全</w:t>
      </w:r>
      <w:r>
        <w:rPr>
          <w:rFonts w:hint="eastAsia" w:ascii="Times New Roman"/>
        </w:rPr>
        <w:t>市</w:t>
      </w:r>
      <w:r>
        <w:rPr>
          <w:rFonts w:ascii="Times New Roman"/>
        </w:rPr>
        <w:t>食品安全“护苗行动”专题新闻发布会。由</w:t>
      </w:r>
      <w:r>
        <w:rPr>
          <w:rFonts w:hint="eastAsia" w:ascii="Times New Roman"/>
        </w:rPr>
        <w:t>市食安办常务副主任、市食药监局及市</w:t>
      </w:r>
      <w:r>
        <w:rPr>
          <w:rFonts w:ascii="Times New Roman"/>
        </w:rPr>
        <w:t>教育</w:t>
      </w:r>
      <w:r>
        <w:rPr>
          <w:rFonts w:hint="eastAsia" w:ascii="Times New Roman"/>
        </w:rPr>
        <w:t>局</w:t>
      </w:r>
      <w:r>
        <w:rPr>
          <w:rFonts w:ascii="Times New Roman"/>
        </w:rPr>
        <w:t>等部门负责同志发布新闻并回答记者提问。</w:t>
      </w:r>
      <w:r>
        <w:rPr>
          <w:rFonts w:ascii="Times New Roman" w:eastAsia="楷体_GB2312"/>
        </w:rPr>
        <w:t>（</w:t>
      </w:r>
      <w:r>
        <w:rPr>
          <w:rFonts w:hint="eastAsia" w:ascii="Times New Roman" w:eastAsia="楷体_GB2312"/>
        </w:rPr>
        <w:t>市</w:t>
      </w:r>
      <w:r>
        <w:rPr>
          <w:rFonts w:ascii="Times New Roman" w:eastAsia="楷体_GB2312"/>
        </w:rPr>
        <w:t>食安办主办，</w:t>
      </w:r>
      <w:r>
        <w:rPr>
          <w:rFonts w:hint="eastAsia" w:ascii="Times New Roman" w:eastAsia="楷体_GB2312"/>
        </w:rPr>
        <w:t>市</w:t>
      </w:r>
      <w:r>
        <w:rPr>
          <w:rFonts w:ascii="Times New Roman" w:eastAsia="楷体_GB2312"/>
        </w:rPr>
        <w:t>食药监局、</w:t>
      </w:r>
      <w:r>
        <w:rPr>
          <w:rFonts w:hint="eastAsia" w:ascii="Times New Roman" w:eastAsia="楷体_GB2312"/>
        </w:rPr>
        <w:t>市</w:t>
      </w:r>
      <w:r>
        <w:rPr>
          <w:rFonts w:ascii="Times New Roman" w:eastAsia="楷体_GB2312"/>
        </w:rPr>
        <w:t>教育</w:t>
      </w:r>
      <w:r>
        <w:rPr>
          <w:rFonts w:hint="eastAsia" w:ascii="Times New Roman" w:eastAsia="楷体_GB2312"/>
        </w:rPr>
        <w:t>局</w:t>
      </w:r>
      <w:r>
        <w:rPr>
          <w:rFonts w:ascii="Times New Roman" w:eastAsia="楷体_GB2312"/>
        </w:rPr>
        <w:t>等参与）</w:t>
      </w:r>
    </w:p>
    <w:p>
      <w:pPr>
        <w:topLinePunct/>
        <w:spacing w:line="600" w:lineRule="exact"/>
        <w:ind w:firstLine="643" w:firstLineChars="200"/>
        <w:rPr>
          <w:rFonts w:ascii="Times New Roman" w:eastAsia="黑体"/>
          <w:b/>
          <w:bCs/>
        </w:rPr>
      </w:pPr>
      <w:r>
        <w:rPr>
          <w:rFonts w:hint="eastAsia" w:ascii="Times New Roman" w:eastAsia="黑体"/>
          <w:b/>
          <w:bCs/>
        </w:rPr>
        <w:t>三</w:t>
      </w:r>
      <w:r>
        <w:rPr>
          <w:rFonts w:ascii="Times New Roman" w:eastAsia="黑体"/>
          <w:b/>
          <w:bCs/>
        </w:rPr>
        <w:t>、</w:t>
      </w:r>
      <w:r>
        <w:rPr>
          <w:rFonts w:hint="eastAsia" w:ascii="Times New Roman" w:eastAsia="黑体"/>
          <w:b/>
          <w:bCs/>
        </w:rPr>
        <w:t>组织开展</w:t>
      </w:r>
      <w:r>
        <w:rPr>
          <w:rFonts w:ascii="Times New Roman" w:eastAsia="黑体"/>
          <w:b/>
          <w:bCs/>
        </w:rPr>
        <w:t>省级示范性食品安全事故应急演练</w:t>
      </w:r>
    </w:p>
    <w:p>
      <w:pPr>
        <w:topLinePunct/>
        <w:spacing w:line="600" w:lineRule="exact"/>
        <w:ind w:firstLine="640" w:firstLineChars="200"/>
        <w:rPr>
          <w:rFonts w:ascii="Times New Roman" w:eastAsia="楷体_GB2312"/>
        </w:rPr>
      </w:pPr>
      <w:r>
        <w:rPr>
          <w:rFonts w:ascii="Times New Roman"/>
        </w:rPr>
        <w:t>7月中下旬，在娄底涟源市举行省级示范性Ⅳ级食品安全事故应急演练。提请省食药监局、市人民政府领导出席，邀请相关市州局和县市区负责同志参加观摩。</w:t>
      </w:r>
      <w:r>
        <w:rPr>
          <w:rFonts w:ascii="Times New Roman" w:eastAsia="楷体_GB2312"/>
        </w:rPr>
        <w:t>（</w:t>
      </w:r>
      <w:r>
        <w:rPr>
          <w:rFonts w:hint="eastAsia" w:ascii="Times New Roman" w:eastAsia="楷体_GB2312"/>
        </w:rPr>
        <w:t>娄底市人民政府主办，市食安办、涟源</w:t>
      </w:r>
      <w:r>
        <w:rPr>
          <w:rFonts w:ascii="Times New Roman" w:eastAsia="楷体_GB2312"/>
        </w:rPr>
        <w:t>市</w:t>
      </w:r>
      <w:r>
        <w:rPr>
          <w:rFonts w:hint="eastAsia" w:ascii="Times New Roman" w:eastAsia="楷体_GB2312"/>
        </w:rPr>
        <w:t>人民</w:t>
      </w:r>
      <w:r>
        <w:rPr>
          <w:rFonts w:ascii="Times New Roman" w:eastAsia="楷体_GB2312"/>
        </w:rPr>
        <w:t>政府承办）</w:t>
      </w:r>
    </w:p>
    <w:p>
      <w:pPr>
        <w:numPr>
          <w:ilvl w:val="0"/>
          <w:numId w:val="1"/>
        </w:numPr>
        <w:topLinePunct/>
        <w:spacing w:line="600" w:lineRule="exact"/>
        <w:ind w:firstLine="643" w:firstLineChars="200"/>
        <w:jc w:val="left"/>
        <w:rPr>
          <w:rFonts w:hint="eastAsia" w:ascii="Times New Roman" w:eastAsia="黑体"/>
          <w:b/>
          <w:bCs/>
        </w:rPr>
      </w:pPr>
      <w:r>
        <w:rPr>
          <w:rFonts w:hint="eastAsia" w:ascii="Times New Roman" w:eastAsia="黑体"/>
          <w:b/>
          <w:bCs/>
        </w:rPr>
        <w:t>举行</w:t>
      </w:r>
      <w:r>
        <w:rPr>
          <w:rFonts w:ascii="Times New Roman" w:eastAsia="黑体"/>
          <w:b/>
          <w:bCs/>
        </w:rPr>
        <w:t>“</w:t>
      </w:r>
      <w:r>
        <w:rPr>
          <w:rFonts w:hint="eastAsia" w:ascii="Times New Roman" w:eastAsia="黑体"/>
          <w:b/>
          <w:bCs/>
        </w:rPr>
        <w:t>尚德守法 共治共享食品安全</w:t>
      </w:r>
      <w:r>
        <w:rPr>
          <w:rFonts w:ascii="Times New Roman" w:eastAsia="黑体"/>
          <w:b/>
          <w:bCs/>
        </w:rPr>
        <w:t>”</w:t>
      </w:r>
      <w:r>
        <w:rPr>
          <w:rFonts w:hint="eastAsia" w:ascii="Times New Roman" w:eastAsia="黑体"/>
          <w:b/>
          <w:bCs/>
        </w:rPr>
        <w:t xml:space="preserve">大型文艺汇演 </w:t>
      </w:r>
    </w:p>
    <w:p>
      <w:pPr>
        <w:topLinePunct/>
        <w:spacing w:line="600" w:lineRule="exact"/>
        <w:ind w:firstLine="640" w:firstLineChars="200"/>
        <w:jc w:val="left"/>
        <w:rPr>
          <w:rFonts w:hint="eastAsia" w:ascii="Times New Roman"/>
        </w:rPr>
      </w:pPr>
      <w:r>
        <w:rPr>
          <w:rFonts w:hint="eastAsia" w:ascii="Times New Roman"/>
        </w:rPr>
        <w:t>6月28日晚，在娄底人文科技学院音乐厅举行“尚德守法 共治共享食品安全”的大型宣传活动及文艺汇演。邀请基层监管所代表、食品药品生产经营企业代表、消费者代表、普通市民以及新闻媒体等参加，以小品、诗歌朗诵、独唱等多种节目形式展现新时代食药监人风采，其中，穿插食药安全科普有奖问答等环节，寓教于乐，进一步促进食品药品安全社会共治局面的形成。（市食品药品监督管理局组织、承办）</w:t>
      </w:r>
    </w:p>
    <w:p>
      <w:pPr>
        <w:topLinePunct/>
        <w:spacing w:line="600" w:lineRule="exact"/>
        <w:ind w:firstLine="643" w:firstLineChars="200"/>
        <w:jc w:val="left"/>
        <w:rPr>
          <w:rFonts w:hint="eastAsia" w:ascii="Times New Roman" w:eastAsia="黑体"/>
          <w:b/>
          <w:bCs/>
        </w:rPr>
      </w:pPr>
      <w:r>
        <w:rPr>
          <w:rFonts w:hint="eastAsia" w:ascii="Times New Roman" w:eastAsia="黑体"/>
          <w:b/>
          <w:bCs/>
        </w:rPr>
        <w:t>五、开展与食品安全主题相关的在线访谈</w:t>
      </w:r>
    </w:p>
    <w:p>
      <w:pPr>
        <w:topLinePunct/>
        <w:spacing w:line="600" w:lineRule="exact"/>
        <w:ind w:firstLine="640"/>
        <w:jc w:val="left"/>
        <w:rPr>
          <w:rFonts w:hint="eastAsia" w:ascii="Times New Roman"/>
        </w:rPr>
      </w:pPr>
      <w:r>
        <w:rPr>
          <w:rFonts w:hint="eastAsia" w:ascii="Times New Roman"/>
        </w:rPr>
        <w:t>7月上旬，市食品药品监督管理局分管负责人及相关业务科室负责人作客娄底市综合广播电台，就学校食品安全主题与广大市民开展在线交流。（市食品药品监督管理局组织、承办）</w:t>
      </w:r>
    </w:p>
    <w:p>
      <w:pPr>
        <w:topLinePunct/>
        <w:spacing w:line="600" w:lineRule="exact"/>
        <w:ind w:firstLine="640"/>
        <w:jc w:val="left"/>
        <w:rPr>
          <w:rFonts w:ascii="Times New Roman" w:eastAsia="黑体"/>
        </w:rPr>
      </w:pPr>
      <w:r>
        <w:rPr>
          <w:rFonts w:ascii="Times New Roman" w:eastAsia="黑体"/>
        </w:rPr>
        <w:t>六、</w:t>
      </w:r>
      <w:r>
        <w:rPr>
          <w:rFonts w:hint="eastAsia" w:ascii="Times New Roman" w:eastAsia="黑体"/>
        </w:rPr>
        <w:t>局委</w:t>
      </w:r>
      <w:r>
        <w:rPr>
          <w:rFonts w:ascii="Times New Roman" w:eastAsia="黑体"/>
        </w:rPr>
        <w:t>主题日</w:t>
      </w:r>
    </w:p>
    <w:p>
      <w:pPr>
        <w:topLinePunct/>
        <w:spacing w:line="600" w:lineRule="exact"/>
        <w:ind w:firstLine="643" w:firstLineChars="200"/>
        <w:rPr>
          <w:rFonts w:hint="eastAsia" w:ascii="楷体_GB2312" w:eastAsia="楷体_GB2312"/>
          <w:b/>
        </w:rPr>
      </w:pPr>
      <w:r>
        <w:rPr>
          <w:rFonts w:hint="eastAsia" w:ascii="楷体_GB2312" w:eastAsia="楷体_GB2312"/>
          <w:b/>
        </w:rPr>
        <w:t>（一）市农业委（6月30日）</w:t>
      </w:r>
    </w:p>
    <w:p>
      <w:pPr>
        <w:topLinePunct/>
        <w:spacing w:line="600" w:lineRule="exact"/>
        <w:ind w:firstLine="640" w:firstLineChars="200"/>
        <w:rPr>
          <w:rFonts w:ascii="Times New Roman"/>
        </w:rPr>
      </w:pPr>
      <w:r>
        <w:rPr>
          <w:rFonts w:hint="eastAsia" w:ascii="Times New Roman"/>
        </w:rPr>
        <w:t>1、组织开展市</w:t>
      </w:r>
      <w:r>
        <w:rPr>
          <w:rFonts w:ascii="Times New Roman"/>
        </w:rPr>
        <w:t>农</w:t>
      </w:r>
      <w:r>
        <w:rPr>
          <w:rFonts w:hint="eastAsia" w:ascii="Times New Roman"/>
        </w:rPr>
        <w:t>业</w:t>
      </w:r>
      <w:r>
        <w:rPr>
          <w:rFonts w:ascii="Times New Roman"/>
        </w:rPr>
        <w:t>委</w:t>
      </w:r>
      <w:r>
        <w:rPr>
          <w:rFonts w:hint="eastAsia" w:ascii="Times New Roman"/>
        </w:rPr>
        <w:t>食品安全宣传周主题日活动，通过</w:t>
      </w:r>
      <w:r>
        <w:rPr>
          <w:rFonts w:ascii="Times New Roman"/>
        </w:rPr>
        <w:t>展示宣传栏和音像资料、发放农产品质量安全宣传资料、设立专家咨询台、现场演示快速检测、传授识别真假农资、真假地理标志产品和地方驰名商标产品、特色产品方法等</w:t>
      </w:r>
      <w:r>
        <w:rPr>
          <w:rFonts w:hint="eastAsia" w:ascii="Times New Roman"/>
        </w:rPr>
        <w:t>传播农产品安全消费知识，提升公众安全意识和判断能力，引导公众科学消费</w:t>
      </w:r>
      <w:r>
        <w:rPr>
          <w:rFonts w:ascii="Times New Roman"/>
        </w:rPr>
        <w:t>。</w:t>
      </w:r>
    </w:p>
    <w:p>
      <w:pPr>
        <w:topLinePunct/>
        <w:spacing w:line="600" w:lineRule="exact"/>
        <w:ind w:firstLine="640" w:firstLineChars="200"/>
        <w:rPr>
          <w:rFonts w:ascii="Times New Roman"/>
        </w:rPr>
      </w:pPr>
      <w:r>
        <w:rPr>
          <w:rFonts w:ascii="Times New Roman"/>
        </w:rPr>
        <w:t>2</w:t>
      </w:r>
      <w:r>
        <w:rPr>
          <w:rFonts w:hint="eastAsia" w:ascii="Times New Roman"/>
        </w:rPr>
        <w:t xml:space="preserve">. </w:t>
      </w:r>
      <w:r>
        <w:rPr>
          <w:rFonts w:ascii="Times New Roman"/>
        </w:rPr>
        <w:t>组织开展农产品质检机构开放日活动，组织社会各界代表、学生和公众人员进行参观，开展现场观摩、专家答疑和互动交流，重点介绍农产品质量安全监管措施和普及农产品质量安全</w:t>
      </w:r>
      <w:r>
        <w:rPr>
          <w:rFonts w:hint="eastAsia" w:ascii="Times New Roman"/>
        </w:rPr>
        <w:t>知识。</w:t>
      </w:r>
      <w:r>
        <w:rPr>
          <w:rFonts w:ascii="Times New Roman"/>
        </w:rPr>
        <w:t>各县市区面向广大生产经营者和消费者开展诚信从业、知识普及等主题宣传，开展农产品种植养殖环节田间指导和消费常识宣传引导，贴近生产生活实际，采取多种形式，保证宣传效果。</w:t>
      </w:r>
    </w:p>
    <w:p>
      <w:pPr>
        <w:topLinePunct/>
        <w:spacing w:line="600" w:lineRule="exact"/>
        <w:ind w:firstLine="643" w:firstLineChars="200"/>
        <w:rPr>
          <w:rFonts w:ascii="Times New Roman" w:eastAsia="楷体_GB2312"/>
        </w:rPr>
      </w:pPr>
      <w:r>
        <w:rPr>
          <w:rFonts w:ascii="楷体_GB2312" w:eastAsia="楷体_GB2312"/>
          <w:b/>
        </w:rPr>
        <w:t>（二）</w:t>
      </w:r>
      <w:r>
        <w:rPr>
          <w:rFonts w:hint="eastAsia" w:ascii="楷体_GB2312" w:eastAsia="楷体_GB2312"/>
          <w:b/>
        </w:rPr>
        <w:t>市</w:t>
      </w:r>
      <w:r>
        <w:rPr>
          <w:rFonts w:ascii="楷体_GB2312" w:eastAsia="楷体_GB2312"/>
          <w:b/>
        </w:rPr>
        <w:t>妇联（7月1日）</w:t>
      </w:r>
    </w:p>
    <w:p>
      <w:pPr>
        <w:topLinePunct/>
        <w:spacing w:line="600" w:lineRule="exact"/>
        <w:ind w:firstLine="640" w:firstLineChars="200"/>
        <w:rPr>
          <w:rFonts w:ascii="Times New Roman"/>
        </w:rPr>
      </w:pPr>
      <w:r>
        <w:rPr>
          <w:rFonts w:ascii="Times New Roman"/>
        </w:rPr>
        <w:t>1</w:t>
      </w:r>
      <w:r>
        <w:rPr>
          <w:rFonts w:hint="eastAsia" w:ascii="Times New Roman"/>
        </w:rPr>
        <w:t xml:space="preserve">. </w:t>
      </w:r>
      <w:r>
        <w:rPr>
          <w:rFonts w:ascii="Times New Roman"/>
        </w:rPr>
        <w:t>利用全</w:t>
      </w:r>
      <w:r>
        <w:rPr>
          <w:rFonts w:hint="eastAsia" w:ascii="Times New Roman"/>
        </w:rPr>
        <w:t>市</w:t>
      </w:r>
      <w:r>
        <w:rPr>
          <w:rFonts w:ascii="Times New Roman"/>
        </w:rPr>
        <w:t>妇联系统所属媒体、“两微一端”及新媒体矩阵，以及精彩人生女性终身学习计划女性享学吧平台，大力开展食品安全文化宣传。</w:t>
      </w:r>
    </w:p>
    <w:p>
      <w:pPr>
        <w:topLinePunct/>
        <w:spacing w:line="600" w:lineRule="exact"/>
        <w:ind w:firstLine="640" w:firstLineChars="200"/>
        <w:rPr>
          <w:rFonts w:ascii="Times New Roman"/>
        </w:rPr>
      </w:pPr>
      <w:r>
        <w:rPr>
          <w:rFonts w:ascii="Times New Roman"/>
        </w:rPr>
        <w:t>2</w:t>
      </w:r>
      <w:r>
        <w:rPr>
          <w:rFonts w:hint="eastAsia" w:ascii="Times New Roman"/>
        </w:rPr>
        <w:t xml:space="preserve">. </w:t>
      </w:r>
      <w:r>
        <w:rPr>
          <w:rFonts w:ascii="Times New Roman"/>
        </w:rPr>
        <w:t>搭建公益平台，汇聚社会爱心，通过捐建儿童食品安全体验场所，开发儿童食品安全教材，组织专家学者网络直播互动等方式，打造全民受益的儿童食品安全文化宣传阵地，为妇女儿童的食品安全保驾护航。</w:t>
      </w:r>
    </w:p>
    <w:p>
      <w:pPr>
        <w:topLinePunct/>
        <w:spacing w:line="600" w:lineRule="exact"/>
        <w:ind w:firstLine="643" w:firstLineChars="200"/>
        <w:rPr>
          <w:rFonts w:ascii="楷体_GB2312" w:eastAsia="楷体_GB2312"/>
          <w:b/>
        </w:rPr>
      </w:pPr>
      <w:r>
        <w:rPr>
          <w:rFonts w:ascii="楷体_GB2312" w:eastAsia="楷体_GB2312"/>
          <w:b/>
        </w:rPr>
        <w:t>（三）</w:t>
      </w:r>
      <w:r>
        <w:rPr>
          <w:rFonts w:hint="eastAsia" w:ascii="楷体_GB2312" w:eastAsia="楷体_GB2312"/>
          <w:b/>
        </w:rPr>
        <w:t>市</w:t>
      </w:r>
      <w:r>
        <w:rPr>
          <w:rFonts w:ascii="楷体_GB2312" w:eastAsia="楷体_GB2312"/>
          <w:b/>
        </w:rPr>
        <w:t>教育</w:t>
      </w:r>
      <w:r>
        <w:rPr>
          <w:rFonts w:hint="eastAsia" w:ascii="楷体_GB2312" w:eastAsia="楷体_GB2312"/>
          <w:b/>
        </w:rPr>
        <w:t>局</w:t>
      </w:r>
      <w:r>
        <w:rPr>
          <w:rFonts w:ascii="楷体_GB2312" w:eastAsia="楷体_GB2312"/>
          <w:b/>
        </w:rPr>
        <w:t>（7月2日）</w:t>
      </w:r>
    </w:p>
    <w:p>
      <w:pPr>
        <w:topLinePunct/>
        <w:spacing w:line="600" w:lineRule="exact"/>
        <w:ind w:firstLine="640" w:firstLineChars="200"/>
        <w:rPr>
          <w:rFonts w:ascii="Times New Roman"/>
        </w:rPr>
      </w:pPr>
      <w:r>
        <w:rPr>
          <w:rFonts w:ascii="Times New Roman"/>
        </w:rPr>
        <w:t>1</w:t>
      </w:r>
      <w:r>
        <w:rPr>
          <w:rFonts w:hint="eastAsia" w:ascii="Times New Roman"/>
        </w:rPr>
        <w:t xml:space="preserve">. </w:t>
      </w:r>
      <w:r>
        <w:rPr>
          <w:rFonts w:ascii="Times New Roman"/>
        </w:rPr>
        <w:t>督促各地积极参与教育部举办的以“食品安全与营养”为主题的电脑动画制作活动及“青少年健康知识有奖问答活动”，引导学生学习食品安全等健康知识。</w:t>
      </w:r>
    </w:p>
    <w:p>
      <w:pPr>
        <w:topLinePunct/>
        <w:spacing w:line="600" w:lineRule="exact"/>
        <w:ind w:firstLine="640" w:firstLineChars="200"/>
        <w:rPr>
          <w:rFonts w:ascii="Times New Roman"/>
        </w:rPr>
      </w:pPr>
      <w:r>
        <w:rPr>
          <w:rFonts w:ascii="Times New Roman"/>
        </w:rPr>
        <w:t>2</w:t>
      </w:r>
      <w:r>
        <w:rPr>
          <w:rFonts w:hint="eastAsia" w:ascii="Times New Roman"/>
        </w:rPr>
        <w:t xml:space="preserve">. </w:t>
      </w:r>
      <w:r>
        <w:rPr>
          <w:rFonts w:ascii="Times New Roman"/>
        </w:rPr>
        <w:t>安排教育电视台制作并播出面向食堂管理和从业人员及中小学生的食品安全宣传片，督促学校食品从业人员增强安全责任意识，提高中小学生自我防范能力。</w:t>
      </w:r>
    </w:p>
    <w:p>
      <w:pPr>
        <w:topLinePunct/>
        <w:spacing w:line="600" w:lineRule="exact"/>
        <w:ind w:firstLine="640" w:firstLineChars="200"/>
        <w:rPr>
          <w:rFonts w:ascii="Times New Roman"/>
        </w:rPr>
      </w:pPr>
      <w:r>
        <w:rPr>
          <w:rFonts w:ascii="Times New Roman"/>
        </w:rPr>
        <w:t>3</w:t>
      </w:r>
      <w:r>
        <w:rPr>
          <w:rFonts w:hint="eastAsia" w:ascii="Times New Roman"/>
        </w:rPr>
        <w:t xml:space="preserve">. </w:t>
      </w:r>
      <w:r>
        <w:rPr>
          <w:rFonts w:ascii="Times New Roman"/>
        </w:rPr>
        <w:t>利用</w:t>
      </w:r>
      <w:r>
        <w:rPr>
          <w:rFonts w:hint="eastAsia" w:ascii="Times New Roman"/>
        </w:rPr>
        <w:t>电视台、网络媒体等</w:t>
      </w:r>
      <w:r>
        <w:rPr>
          <w:rFonts w:ascii="Times New Roman"/>
        </w:rPr>
        <w:t>宣传</w:t>
      </w:r>
      <w:r>
        <w:rPr>
          <w:rFonts w:hint="eastAsia" w:ascii="Times New Roman"/>
        </w:rPr>
        <w:t>我市已成功创建为</w:t>
      </w:r>
      <w:r>
        <w:rPr>
          <w:rFonts w:ascii="Times New Roman"/>
        </w:rPr>
        <w:t>省级食品安全示范学校食品安全管理方面的经验与做法，发挥典型示范和引领作用。</w:t>
      </w:r>
    </w:p>
    <w:p>
      <w:pPr>
        <w:topLinePunct/>
        <w:spacing w:line="600" w:lineRule="exact"/>
        <w:ind w:firstLine="643" w:firstLineChars="200"/>
        <w:rPr>
          <w:rFonts w:ascii="楷体_GB2312" w:eastAsia="楷体_GB2312"/>
          <w:b/>
        </w:rPr>
      </w:pPr>
      <w:r>
        <w:rPr>
          <w:rFonts w:ascii="楷体_GB2312" w:eastAsia="楷体_GB2312"/>
          <w:b/>
        </w:rPr>
        <w:t>（四）</w:t>
      </w:r>
      <w:r>
        <w:rPr>
          <w:rFonts w:hint="eastAsia" w:ascii="楷体_GB2312" w:eastAsia="楷体_GB2312"/>
          <w:b/>
        </w:rPr>
        <w:t>市</w:t>
      </w:r>
      <w:r>
        <w:rPr>
          <w:rFonts w:ascii="楷体_GB2312" w:eastAsia="楷体_GB2312"/>
          <w:b/>
        </w:rPr>
        <w:t>公安</w:t>
      </w:r>
      <w:r>
        <w:rPr>
          <w:rFonts w:hint="eastAsia" w:ascii="楷体_GB2312" w:eastAsia="楷体_GB2312"/>
          <w:b/>
        </w:rPr>
        <w:t>局</w:t>
      </w:r>
      <w:r>
        <w:rPr>
          <w:rFonts w:ascii="楷体_GB2312" w:eastAsia="楷体_GB2312"/>
          <w:b/>
        </w:rPr>
        <w:t>（7月3日）</w:t>
      </w:r>
    </w:p>
    <w:p>
      <w:pPr>
        <w:topLinePunct/>
        <w:spacing w:line="600" w:lineRule="exact"/>
        <w:ind w:firstLine="640" w:firstLineChars="200"/>
        <w:rPr>
          <w:rFonts w:ascii="Times New Roman"/>
        </w:rPr>
      </w:pPr>
      <w:r>
        <w:rPr>
          <w:rFonts w:ascii="Times New Roman"/>
        </w:rPr>
        <w:t>1</w:t>
      </w:r>
      <w:r>
        <w:rPr>
          <w:rFonts w:hint="eastAsia" w:ascii="Times New Roman"/>
        </w:rPr>
        <w:t xml:space="preserve">. </w:t>
      </w:r>
      <w:r>
        <w:rPr>
          <w:rFonts w:ascii="Times New Roman"/>
        </w:rPr>
        <w:t>宣传</w:t>
      </w:r>
      <w:r>
        <w:rPr>
          <w:rFonts w:hint="eastAsia" w:ascii="Times New Roman"/>
        </w:rPr>
        <w:t>近几</w:t>
      </w:r>
      <w:r>
        <w:rPr>
          <w:rFonts w:ascii="Times New Roman"/>
        </w:rPr>
        <w:t>年以来打击食品安全犯罪的工作成效，集中公布一批典型案例，震慑食品安全违法犯罪。</w:t>
      </w:r>
    </w:p>
    <w:p>
      <w:pPr>
        <w:topLinePunct/>
        <w:spacing w:line="600" w:lineRule="exact"/>
        <w:ind w:firstLine="640" w:firstLineChars="200"/>
        <w:rPr>
          <w:rFonts w:ascii="Times New Roman"/>
        </w:rPr>
      </w:pPr>
      <w:r>
        <w:rPr>
          <w:rFonts w:ascii="Times New Roman"/>
        </w:rPr>
        <w:t>2</w:t>
      </w:r>
      <w:r>
        <w:rPr>
          <w:rFonts w:hint="eastAsia" w:ascii="Times New Roman"/>
        </w:rPr>
        <w:t xml:space="preserve">. </w:t>
      </w:r>
      <w:r>
        <w:rPr>
          <w:rFonts w:ascii="Times New Roman"/>
        </w:rPr>
        <w:t>组织食品安全刑事案件侦办法律问题座谈会，进一步凝聚共识，完善食品安全刑事法治。</w:t>
      </w:r>
    </w:p>
    <w:p>
      <w:pPr>
        <w:topLinePunct/>
        <w:spacing w:line="600" w:lineRule="exact"/>
        <w:ind w:firstLine="640" w:firstLineChars="200"/>
        <w:rPr>
          <w:rFonts w:ascii="Times New Roman"/>
        </w:rPr>
      </w:pPr>
      <w:r>
        <w:rPr>
          <w:rFonts w:ascii="Times New Roman"/>
        </w:rPr>
        <w:t>3</w:t>
      </w:r>
      <w:r>
        <w:rPr>
          <w:rFonts w:hint="eastAsia" w:ascii="Times New Roman"/>
        </w:rPr>
        <w:t xml:space="preserve">. </w:t>
      </w:r>
      <w:r>
        <w:rPr>
          <w:rFonts w:ascii="Times New Roman"/>
        </w:rPr>
        <w:t>组织全</w:t>
      </w:r>
      <w:r>
        <w:rPr>
          <w:rFonts w:hint="eastAsia" w:ascii="Times New Roman"/>
        </w:rPr>
        <w:t>市</w:t>
      </w:r>
      <w:r>
        <w:rPr>
          <w:rFonts w:ascii="Times New Roman"/>
        </w:rPr>
        <w:t>公安机关开展食品安全宣传周活动。下发通知对公安机关主题日活动作出全面部署，要求围绕主题、立足职责、突出重点，集中开展多角度、多层次的宣传活动，积极营造良好社会氛围。</w:t>
      </w:r>
    </w:p>
    <w:p>
      <w:pPr>
        <w:topLinePunct/>
        <w:spacing w:line="600" w:lineRule="exact"/>
        <w:ind w:firstLine="643" w:firstLineChars="200"/>
        <w:rPr>
          <w:rFonts w:ascii="Times New Roman" w:eastAsia="楷体_GB2312"/>
        </w:rPr>
      </w:pPr>
      <w:r>
        <w:rPr>
          <w:rFonts w:ascii="楷体_GB2312" w:eastAsia="楷体_GB2312"/>
          <w:b/>
        </w:rPr>
        <w:t>（五）</w:t>
      </w:r>
      <w:r>
        <w:rPr>
          <w:rFonts w:hint="eastAsia" w:ascii="楷体_GB2312" w:eastAsia="楷体_GB2312"/>
          <w:b/>
        </w:rPr>
        <w:t>市</w:t>
      </w:r>
      <w:r>
        <w:rPr>
          <w:rFonts w:ascii="楷体_GB2312" w:eastAsia="楷体_GB2312"/>
          <w:b/>
        </w:rPr>
        <w:t>工商局（7月4日）</w:t>
      </w:r>
    </w:p>
    <w:p>
      <w:pPr>
        <w:topLinePunct/>
        <w:spacing w:line="600" w:lineRule="exact"/>
        <w:ind w:firstLine="640" w:firstLineChars="200"/>
        <w:rPr>
          <w:rFonts w:ascii="Times New Roman"/>
        </w:rPr>
      </w:pPr>
      <w:r>
        <w:rPr>
          <w:rFonts w:ascii="Times New Roman"/>
        </w:rPr>
        <w:t>1</w:t>
      </w:r>
      <w:r>
        <w:rPr>
          <w:rFonts w:hint="eastAsia" w:ascii="Times New Roman"/>
        </w:rPr>
        <w:t xml:space="preserve">. </w:t>
      </w:r>
      <w:r>
        <w:rPr>
          <w:rFonts w:ascii="Times New Roman"/>
        </w:rPr>
        <w:t>开展“食品安全消费体验活动”。组织消费者代表、媒体代表针对消费者关心的食品安全问题，共同走访相关食品企业，体验安全消费，促进食品企业依法履行保障食品安全第一责任，增强消费信心，促进健康消费。</w:t>
      </w:r>
    </w:p>
    <w:p>
      <w:pPr>
        <w:topLinePunct/>
        <w:spacing w:line="600" w:lineRule="exact"/>
        <w:ind w:firstLine="640" w:firstLineChars="200"/>
        <w:rPr>
          <w:rFonts w:ascii="Times New Roman"/>
        </w:rPr>
      </w:pPr>
      <w:r>
        <w:rPr>
          <w:rFonts w:ascii="Times New Roman"/>
        </w:rPr>
        <w:t>2</w:t>
      </w:r>
      <w:r>
        <w:rPr>
          <w:rFonts w:hint="eastAsia" w:ascii="Times New Roman"/>
        </w:rPr>
        <w:t xml:space="preserve">. </w:t>
      </w:r>
      <w:r>
        <w:rPr>
          <w:rFonts w:ascii="Times New Roman"/>
        </w:rPr>
        <w:t>集中宣传食品安全监管工作。各级工商和市场监管部门门户网站要及时跟踪宣传食品安全监管成果，进一步宣传解读《消费者权益保护法》《食品安全法》《反不正当竞争法》《商标法》《广告法》等法律，宣传工商、消协组织会同有关部门维护消费者食品安全权益的工作成果和重大举措。</w:t>
      </w:r>
    </w:p>
    <w:p>
      <w:pPr>
        <w:topLinePunct/>
        <w:spacing w:line="600" w:lineRule="exact"/>
        <w:ind w:firstLine="640" w:firstLineChars="200"/>
        <w:rPr>
          <w:rFonts w:ascii="Times New Roman"/>
        </w:rPr>
      </w:pPr>
      <w:r>
        <w:rPr>
          <w:rFonts w:ascii="Times New Roman"/>
        </w:rPr>
        <w:t>3</w:t>
      </w:r>
      <w:r>
        <w:rPr>
          <w:rFonts w:hint="eastAsia" w:ascii="Times New Roman"/>
        </w:rPr>
        <w:t xml:space="preserve">. </w:t>
      </w:r>
      <w:r>
        <w:rPr>
          <w:rFonts w:ascii="Times New Roman"/>
        </w:rPr>
        <w:t>各级工商和市场监管部门要会同消协组织围绕主题、立足职责、突出重点，集中开展多角度、多层次的宣传活动，科学引导食品消费，积极营造健康安全的消费环境。</w:t>
      </w:r>
    </w:p>
    <w:p>
      <w:pPr>
        <w:topLinePunct/>
        <w:spacing w:line="600" w:lineRule="exact"/>
        <w:ind w:firstLine="643" w:firstLineChars="200"/>
        <w:rPr>
          <w:rFonts w:ascii="楷体_GB2312" w:eastAsia="楷体_GB2312"/>
          <w:b/>
        </w:rPr>
      </w:pPr>
      <w:r>
        <w:rPr>
          <w:rFonts w:ascii="楷体_GB2312" w:eastAsia="楷体_GB2312"/>
          <w:b/>
        </w:rPr>
        <w:t>（六）</w:t>
      </w:r>
      <w:r>
        <w:rPr>
          <w:rFonts w:hint="eastAsia" w:ascii="楷体_GB2312" w:eastAsia="楷体_GB2312"/>
          <w:b/>
        </w:rPr>
        <w:t>市</w:t>
      </w:r>
      <w:r>
        <w:rPr>
          <w:rFonts w:ascii="楷体_GB2312" w:eastAsia="楷体_GB2312"/>
          <w:b/>
        </w:rPr>
        <w:t>质监局（7月5日）</w:t>
      </w:r>
    </w:p>
    <w:p>
      <w:pPr>
        <w:topLinePunct/>
        <w:spacing w:line="600" w:lineRule="exact"/>
        <w:ind w:firstLine="640" w:firstLineChars="200"/>
        <w:rPr>
          <w:rFonts w:ascii="Times New Roman"/>
        </w:rPr>
      </w:pPr>
      <w:r>
        <w:rPr>
          <w:rFonts w:ascii="Times New Roman"/>
        </w:rPr>
        <w:t>1</w:t>
      </w:r>
      <w:r>
        <w:rPr>
          <w:rFonts w:hint="eastAsia" w:ascii="Times New Roman"/>
        </w:rPr>
        <w:t xml:space="preserve">. </w:t>
      </w:r>
      <w:r>
        <w:rPr>
          <w:rFonts w:ascii="Times New Roman"/>
        </w:rPr>
        <w:t>印制《食品相关产品常识和安全知识》宣传手册，免费发放给广大消费者。全面解读食品相关产品，促进消费者了解食品相关产品与保障食品安全之间的关系。</w:t>
      </w:r>
    </w:p>
    <w:p>
      <w:pPr>
        <w:topLinePunct/>
        <w:spacing w:line="600" w:lineRule="exact"/>
        <w:ind w:firstLine="640" w:firstLineChars="200"/>
        <w:rPr>
          <w:rFonts w:ascii="Times New Roman"/>
        </w:rPr>
      </w:pPr>
      <w:r>
        <w:rPr>
          <w:rFonts w:ascii="Times New Roman"/>
        </w:rPr>
        <w:t>2</w:t>
      </w:r>
      <w:r>
        <w:rPr>
          <w:rFonts w:hint="eastAsia" w:ascii="Times New Roman"/>
        </w:rPr>
        <w:t xml:space="preserve">. </w:t>
      </w:r>
      <w:r>
        <w:rPr>
          <w:rFonts w:ascii="Times New Roman"/>
        </w:rPr>
        <w:t>举办食品相关产品监管人员培训班，培训学习食品相关产品基础知识，及时掌握我国新发布和实施的一系列食品相关产品监管新要求和食品安全国家标准，提高基层监管人员的监管能力和水平。</w:t>
      </w:r>
    </w:p>
    <w:p>
      <w:pPr>
        <w:topLinePunct/>
        <w:spacing w:line="600" w:lineRule="exact"/>
        <w:ind w:firstLine="643" w:firstLineChars="200"/>
        <w:rPr>
          <w:rFonts w:ascii="楷体_GB2312" w:eastAsia="楷体_GB2312"/>
          <w:b/>
        </w:rPr>
      </w:pPr>
      <w:r>
        <w:rPr>
          <w:rFonts w:ascii="楷体_GB2312" w:eastAsia="楷体_GB2312"/>
          <w:b/>
        </w:rPr>
        <w:t>（七）</w:t>
      </w:r>
      <w:r>
        <w:rPr>
          <w:rFonts w:hint="eastAsia" w:ascii="楷体_GB2312" w:eastAsia="楷体_GB2312"/>
          <w:b/>
        </w:rPr>
        <w:t>市</w:t>
      </w:r>
      <w:r>
        <w:rPr>
          <w:rFonts w:ascii="楷体_GB2312" w:eastAsia="楷体_GB2312"/>
          <w:b/>
        </w:rPr>
        <w:t>经信委（7月6日）</w:t>
      </w:r>
    </w:p>
    <w:p>
      <w:pPr>
        <w:topLinePunct/>
        <w:spacing w:line="600" w:lineRule="exact"/>
        <w:ind w:firstLine="640" w:firstLineChars="200"/>
        <w:rPr>
          <w:rFonts w:ascii="Times New Roman"/>
        </w:rPr>
      </w:pPr>
      <w:r>
        <w:rPr>
          <w:rFonts w:ascii="Times New Roman"/>
        </w:rPr>
        <w:t>1</w:t>
      </w:r>
      <w:r>
        <w:rPr>
          <w:rFonts w:hint="eastAsia" w:ascii="Times New Roman"/>
        </w:rPr>
        <w:t xml:space="preserve">. </w:t>
      </w:r>
      <w:r>
        <w:rPr>
          <w:rFonts w:ascii="Times New Roman"/>
        </w:rPr>
        <w:t>组织重点食品工业企业参加《食品工业企业诚信管理体系》（GB/T33300-2016，2017-07-01实施）国家标准培训班，贯彻实施食品工业企业诚信管理体系标准，推进食品工业企业诚信管理体系评价工作。</w:t>
      </w:r>
    </w:p>
    <w:p>
      <w:pPr>
        <w:topLinePunct/>
        <w:spacing w:line="600" w:lineRule="exact"/>
        <w:ind w:firstLine="640" w:firstLineChars="200"/>
        <w:rPr>
          <w:rFonts w:ascii="Times New Roman"/>
        </w:rPr>
      </w:pPr>
      <w:r>
        <w:rPr>
          <w:rFonts w:ascii="Times New Roman"/>
        </w:rPr>
        <w:t>2</w:t>
      </w:r>
      <w:r>
        <w:rPr>
          <w:rFonts w:hint="eastAsia" w:ascii="Times New Roman"/>
        </w:rPr>
        <w:t>. 组织相关媒体与消费者到相关企业参观质量保障体系</w:t>
      </w:r>
      <w:r>
        <w:rPr>
          <w:rFonts w:ascii="Times New Roman"/>
        </w:rPr>
        <w:t>。</w:t>
      </w:r>
    </w:p>
    <w:p>
      <w:pPr>
        <w:topLinePunct/>
        <w:spacing w:line="600" w:lineRule="exact"/>
        <w:ind w:firstLine="643" w:firstLineChars="200"/>
        <w:rPr>
          <w:rFonts w:ascii="楷体_GB2312" w:eastAsia="楷体_GB2312"/>
          <w:b/>
        </w:rPr>
      </w:pPr>
      <w:r>
        <w:rPr>
          <w:rFonts w:ascii="楷体_GB2312" w:eastAsia="楷体_GB2312"/>
          <w:b/>
        </w:rPr>
        <w:t>（八）</w:t>
      </w:r>
      <w:r>
        <w:rPr>
          <w:rFonts w:hint="eastAsia" w:ascii="楷体_GB2312" w:eastAsia="楷体_GB2312"/>
          <w:b/>
        </w:rPr>
        <w:t>市</w:t>
      </w:r>
      <w:r>
        <w:rPr>
          <w:rFonts w:ascii="楷体_GB2312" w:eastAsia="楷体_GB2312"/>
          <w:b/>
        </w:rPr>
        <w:t>商务</w:t>
      </w:r>
      <w:r>
        <w:rPr>
          <w:rFonts w:hint="eastAsia" w:ascii="楷体_GB2312" w:eastAsia="楷体_GB2312"/>
          <w:b/>
        </w:rPr>
        <w:t>粮食局</w:t>
      </w:r>
      <w:r>
        <w:rPr>
          <w:rFonts w:ascii="楷体_GB2312" w:eastAsia="楷体_GB2312"/>
          <w:b/>
        </w:rPr>
        <w:t>（7月7日）</w:t>
      </w:r>
    </w:p>
    <w:p>
      <w:pPr>
        <w:topLinePunct/>
        <w:spacing w:line="600" w:lineRule="exact"/>
        <w:ind w:firstLine="640" w:firstLineChars="200"/>
        <w:rPr>
          <w:rFonts w:ascii="Times New Roman"/>
        </w:rPr>
      </w:pPr>
      <w:r>
        <w:rPr>
          <w:rFonts w:ascii="Times New Roman"/>
        </w:rPr>
        <w:t>1</w:t>
      </w:r>
      <w:r>
        <w:rPr>
          <w:rFonts w:hint="eastAsia" w:ascii="Times New Roman"/>
        </w:rPr>
        <w:t xml:space="preserve">. </w:t>
      </w:r>
      <w:r>
        <w:rPr>
          <w:rFonts w:ascii="Times New Roman"/>
        </w:rPr>
        <w:t>开展以“追溯一下、安心万家”“追消费权益之本、溯诚信商品之源”等为主题的追溯体系宣传活动，动员媒体进行系列报道，投放公益宣传片，印发宣传海报，通过微信公众号、手机新闻客户端等新媒体开展互动宣传，形成良好的社会舆论氛围和倒逼机制。</w:t>
      </w:r>
    </w:p>
    <w:p>
      <w:pPr>
        <w:topLinePunct/>
        <w:spacing w:line="600" w:lineRule="exact"/>
        <w:ind w:firstLine="640" w:firstLineChars="200"/>
        <w:rPr>
          <w:rFonts w:ascii="Times New Roman"/>
        </w:rPr>
      </w:pPr>
      <w:r>
        <w:rPr>
          <w:rFonts w:ascii="Times New Roman"/>
        </w:rPr>
        <w:t>2</w:t>
      </w:r>
      <w:r>
        <w:rPr>
          <w:rFonts w:hint="eastAsia" w:ascii="Times New Roman"/>
        </w:rPr>
        <w:t xml:space="preserve">. </w:t>
      </w:r>
      <w:r>
        <w:rPr>
          <w:rFonts w:ascii="Times New Roman"/>
        </w:rPr>
        <w:t>举办“追溯与安全消费”论坛，邀请追溯体系建设企业、追溯技术服务企业、商协会、物联网技术应用专家等，共同参与追溯体系建设主题研讨，推动重要产品追溯体系建设，助力安全消费。</w:t>
      </w:r>
    </w:p>
    <w:p>
      <w:pPr>
        <w:topLinePunct/>
        <w:spacing w:line="600" w:lineRule="exact"/>
        <w:ind w:firstLine="640" w:firstLineChars="200"/>
        <w:rPr>
          <w:rFonts w:ascii="Times New Roman"/>
        </w:rPr>
      </w:pPr>
      <w:r>
        <w:rPr>
          <w:rFonts w:hint="eastAsia" w:ascii="Times New Roman"/>
        </w:rPr>
        <w:t xml:space="preserve">3. </w:t>
      </w:r>
      <w:r>
        <w:rPr>
          <w:rFonts w:ascii="Times New Roman"/>
        </w:rPr>
        <w:t>组织各</w:t>
      </w:r>
      <w:r>
        <w:rPr>
          <w:rFonts w:hint="eastAsia" w:ascii="Times New Roman"/>
        </w:rPr>
        <w:t>县市区</w:t>
      </w:r>
      <w:r>
        <w:rPr>
          <w:rFonts w:ascii="Times New Roman"/>
        </w:rPr>
        <w:t>粮食部门开展“全国食品安全宣传周•粮食质量安全宣传日”活动。在公共场所举办现场宣传活动，发放宣传手册，开展快速检测答疑，讲解常用粮食质量安全辨别小知识等。</w:t>
      </w:r>
    </w:p>
    <w:p>
      <w:pPr>
        <w:topLinePunct/>
        <w:spacing w:line="600" w:lineRule="exact"/>
        <w:ind w:firstLine="643" w:firstLineChars="200"/>
        <w:rPr>
          <w:rFonts w:ascii="楷体_GB2312" w:eastAsia="楷体_GB2312"/>
          <w:b/>
        </w:rPr>
      </w:pPr>
      <w:r>
        <w:rPr>
          <w:rFonts w:ascii="楷体_GB2312" w:eastAsia="楷体_GB2312"/>
          <w:b/>
        </w:rPr>
        <w:t>（九）</w:t>
      </w:r>
      <w:r>
        <w:rPr>
          <w:rFonts w:hint="eastAsia" w:ascii="楷体_GB2312" w:eastAsia="楷体_GB2312"/>
          <w:b/>
        </w:rPr>
        <w:t>市</w:t>
      </w:r>
      <w:r>
        <w:rPr>
          <w:rFonts w:ascii="楷体_GB2312" w:eastAsia="楷体_GB2312"/>
          <w:b/>
        </w:rPr>
        <w:t>科协（7月8日）</w:t>
      </w:r>
    </w:p>
    <w:p>
      <w:pPr>
        <w:topLinePunct/>
        <w:spacing w:line="600" w:lineRule="exact"/>
        <w:ind w:firstLine="640" w:firstLineChars="200"/>
        <w:rPr>
          <w:rFonts w:ascii="Times New Roman"/>
        </w:rPr>
      </w:pPr>
      <w:r>
        <w:rPr>
          <w:rFonts w:ascii="Times New Roman"/>
        </w:rPr>
        <w:t>1</w:t>
      </w:r>
      <w:r>
        <w:rPr>
          <w:rFonts w:hint="eastAsia" w:ascii="Times New Roman"/>
        </w:rPr>
        <w:t xml:space="preserve">. </w:t>
      </w:r>
      <w:r>
        <w:rPr>
          <w:rFonts w:ascii="Times New Roman"/>
        </w:rPr>
        <w:t>在科技场馆和社区开展食品安全科普活动，推动食品安全科普信息通过线上线下结合走进百姓生活。</w:t>
      </w:r>
    </w:p>
    <w:p>
      <w:pPr>
        <w:topLinePunct/>
        <w:spacing w:line="600" w:lineRule="exact"/>
        <w:ind w:firstLine="640" w:firstLineChars="200"/>
        <w:rPr>
          <w:rFonts w:ascii="Times New Roman"/>
        </w:rPr>
      </w:pPr>
      <w:r>
        <w:rPr>
          <w:rFonts w:ascii="Times New Roman"/>
        </w:rPr>
        <w:t>2</w:t>
      </w:r>
      <w:r>
        <w:rPr>
          <w:rFonts w:hint="eastAsia" w:ascii="Times New Roman"/>
        </w:rPr>
        <w:t xml:space="preserve">. </w:t>
      </w:r>
      <w:r>
        <w:rPr>
          <w:rFonts w:ascii="Times New Roman"/>
        </w:rPr>
        <w:t>通过科普微信、科普图文等形式，引导深入开展食品安全科普宣传。</w:t>
      </w:r>
    </w:p>
    <w:p>
      <w:pPr>
        <w:topLinePunct/>
        <w:spacing w:line="600" w:lineRule="exact"/>
        <w:ind w:firstLine="643" w:firstLineChars="200"/>
        <w:rPr>
          <w:rFonts w:ascii="楷体_GB2312" w:eastAsia="楷体_GB2312"/>
          <w:b/>
        </w:rPr>
      </w:pPr>
      <w:r>
        <w:rPr>
          <w:rFonts w:ascii="楷体_GB2312" w:eastAsia="楷体_GB2312"/>
          <w:b/>
        </w:rPr>
        <w:t>（十）</w:t>
      </w:r>
      <w:r>
        <w:rPr>
          <w:rFonts w:hint="eastAsia" w:ascii="楷体_GB2312" w:eastAsia="楷体_GB2312"/>
          <w:b/>
        </w:rPr>
        <w:t>中国人民财产保险股份有限公司娄底分公司</w:t>
      </w:r>
      <w:r>
        <w:rPr>
          <w:rFonts w:ascii="楷体_GB2312" w:eastAsia="楷体_GB2312"/>
          <w:b/>
        </w:rPr>
        <w:t>（7月9日）</w:t>
      </w:r>
    </w:p>
    <w:p>
      <w:pPr>
        <w:topLinePunct/>
        <w:spacing w:line="600" w:lineRule="exact"/>
        <w:ind w:firstLine="640" w:firstLineChars="200"/>
        <w:rPr>
          <w:rFonts w:ascii="Times New Roman"/>
        </w:rPr>
      </w:pPr>
      <w:r>
        <w:rPr>
          <w:rFonts w:ascii="Times New Roman"/>
        </w:rPr>
        <w:t>1</w:t>
      </w:r>
      <w:r>
        <w:rPr>
          <w:rFonts w:hint="eastAsia" w:ascii="Times New Roman"/>
        </w:rPr>
        <w:t xml:space="preserve">. </w:t>
      </w:r>
      <w:r>
        <w:rPr>
          <w:rFonts w:ascii="Times New Roman"/>
        </w:rPr>
        <w:t>举行“食品安全责任保险宣传日”活动，鼓励主要保险公司进企业、进社区、进学校宣传食品安全责任保险。</w:t>
      </w:r>
    </w:p>
    <w:p>
      <w:pPr>
        <w:topLinePunct/>
        <w:spacing w:line="600" w:lineRule="exact"/>
        <w:ind w:firstLine="640" w:firstLineChars="200"/>
        <w:rPr>
          <w:rFonts w:ascii="Times New Roman"/>
        </w:rPr>
      </w:pPr>
      <w:r>
        <w:rPr>
          <w:rFonts w:ascii="Times New Roman"/>
        </w:rPr>
        <w:t>2</w:t>
      </w:r>
      <w:r>
        <w:rPr>
          <w:rFonts w:hint="eastAsia" w:ascii="Times New Roman"/>
        </w:rPr>
        <w:t xml:space="preserve">. </w:t>
      </w:r>
      <w:r>
        <w:rPr>
          <w:rFonts w:ascii="Times New Roman"/>
        </w:rPr>
        <w:t>组织有关媒体实地开展调研采访，利用网站、微博、微信等，宣传保险在推动食品安全方面的重要作用，营造良好宣传氛围。</w:t>
      </w:r>
    </w:p>
    <w:p>
      <w:pPr>
        <w:topLinePunct/>
        <w:spacing w:line="600" w:lineRule="exact"/>
        <w:ind w:firstLine="640" w:firstLineChars="200"/>
        <w:rPr>
          <w:rFonts w:ascii="Times New Roman"/>
        </w:rPr>
      </w:pPr>
      <w:r>
        <w:rPr>
          <w:rFonts w:ascii="Times New Roman"/>
        </w:rPr>
        <w:t>3</w:t>
      </w:r>
      <w:r>
        <w:rPr>
          <w:rFonts w:hint="eastAsia" w:ascii="Times New Roman"/>
        </w:rPr>
        <w:t xml:space="preserve">. </w:t>
      </w:r>
      <w:r>
        <w:rPr>
          <w:rFonts w:ascii="Times New Roman"/>
        </w:rPr>
        <w:t>指导保险公司以宣传周活动为契机，加强与食品药品监管等有关部门的沟通协调，在重点领域积极探索开展试点，加大产品创新力度，为企业提供规范、高效、优质的保险服务。</w:t>
      </w:r>
    </w:p>
    <w:p>
      <w:pPr>
        <w:topLinePunct/>
        <w:spacing w:line="600" w:lineRule="exact"/>
        <w:ind w:firstLine="643" w:firstLineChars="200"/>
        <w:rPr>
          <w:rFonts w:ascii="楷体_GB2312" w:eastAsia="楷体_GB2312"/>
          <w:b/>
        </w:rPr>
      </w:pPr>
      <w:r>
        <w:rPr>
          <w:rFonts w:ascii="楷体_GB2312" w:eastAsia="楷体_GB2312"/>
          <w:b/>
        </w:rPr>
        <w:t>（十一）</w:t>
      </w:r>
      <w:r>
        <w:rPr>
          <w:rFonts w:hint="eastAsia" w:ascii="楷体_GB2312" w:eastAsia="楷体_GB2312"/>
          <w:b/>
        </w:rPr>
        <w:t>市</w:t>
      </w:r>
      <w:r>
        <w:rPr>
          <w:rFonts w:ascii="楷体_GB2312" w:eastAsia="楷体_GB2312"/>
          <w:b/>
        </w:rPr>
        <w:t>卫生计生委（7月10日）</w:t>
      </w:r>
    </w:p>
    <w:p>
      <w:pPr>
        <w:topLinePunct/>
        <w:spacing w:line="600" w:lineRule="exact"/>
        <w:ind w:firstLine="640" w:firstLineChars="200"/>
        <w:rPr>
          <w:rFonts w:ascii="Times New Roman"/>
          <w:color w:val="000000"/>
        </w:rPr>
      </w:pPr>
      <w:r>
        <w:rPr>
          <w:rFonts w:ascii="Times New Roman"/>
          <w:color w:val="000000"/>
        </w:rPr>
        <w:t>1</w:t>
      </w:r>
      <w:r>
        <w:rPr>
          <w:rFonts w:hint="eastAsia" w:ascii="Times New Roman"/>
          <w:color w:val="000000"/>
        </w:rPr>
        <w:t xml:space="preserve">. </w:t>
      </w:r>
      <w:r>
        <w:rPr>
          <w:rFonts w:ascii="Times New Roman"/>
          <w:color w:val="000000"/>
        </w:rPr>
        <w:t>开展《国民营养计划》主题宣传。配合《国民营养计划》发布和实施，组织政策解读和相关宣传，制作主题宣传片、动漫宣传材料等，在相关媒体平台发布。</w:t>
      </w:r>
    </w:p>
    <w:p>
      <w:pPr>
        <w:topLinePunct/>
        <w:spacing w:line="600" w:lineRule="exact"/>
        <w:ind w:firstLine="640" w:firstLineChars="200"/>
        <w:rPr>
          <w:rFonts w:ascii="Times New Roman"/>
          <w:color w:val="000000"/>
        </w:rPr>
      </w:pPr>
      <w:r>
        <w:rPr>
          <w:rFonts w:ascii="Times New Roman"/>
          <w:color w:val="000000"/>
        </w:rPr>
        <w:t>2</w:t>
      </w:r>
      <w:r>
        <w:rPr>
          <w:rFonts w:hint="eastAsia" w:ascii="Times New Roman"/>
          <w:color w:val="000000"/>
        </w:rPr>
        <w:t xml:space="preserve">. </w:t>
      </w:r>
      <w:r>
        <w:rPr>
          <w:rFonts w:ascii="Times New Roman"/>
          <w:color w:val="000000"/>
        </w:rPr>
        <w:t>开展食品安全标准与监测评估相关知识的解读和宣传。从整体上概要介绍现行标准的框架、在食品安全治理及食品生产经营中的作用、地方标准与国家标准的关系与制定程序等。指导公众看懂食品标签、合理选择食品，提高国民健康素养。利用制作宣传片或动漫视频等，展示食品安全标准在食品生产加工全流程的应用，以及监测、评估工作所发挥的作用。</w:t>
      </w:r>
    </w:p>
    <w:p>
      <w:pPr>
        <w:topLinePunct/>
        <w:spacing w:line="600" w:lineRule="exact"/>
        <w:ind w:firstLine="640" w:firstLineChars="200"/>
        <w:rPr>
          <w:rFonts w:ascii="Times New Roman"/>
          <w:color w:val="000000"/>
        </w:rPr>
      </w:pPr>
      <w:r>
        <w:rPr>
          <w:rFonts w:ascii="Times New Roman"/>
          <w:color w:val="000000"/>
        </w:rPr>
        <w:t>3</w:t>
      </w:r>
      <w:r>
        <w:rPr>
          <w:rFonts w:hint="eastAsia" w:ascii="Times New Roman"/>
          <w:color w:val="000000"/>
        </w:rPr>
        <w:t xml:space="preserve">. </w:t>
      </w:r>
      <w:r>
        <w:rPr>
          <w:rFonts w:ascii="Times New Roman"/>
          <w:color w:val="000000"/>
        </w:rPr>
        <w:t>组织技术机构开放日活动。向社会开</w:t>
      </w:r>
      <w:r>
        <w:rPr>
          <w:rFonts w:hint="eastAsia" w:ascii="Times New Roman"/>
          <w:color w:val="000000"/>
        </w:rPr>
        <w:t>放</w:t>
      </w:r>
      <w:r>
        <w:rPr>
          <w:rFonts w:ascii="Times New Roman"/>
          <w:color w:val="000000"/>
        </w:rPr>
        <w:t>技术机构实验室等工作场所，介绍食品安全风险监测评估与标准跟踪评价等相关工作。结合基层食品安全工作示范创建，开展常见食源性疾病防控知识宣讲。</w:t>
      </w:r>
    </w:p>
    <w:p>
      <w:pPr>
        <w:topLinePunct/>
        <w:spacing w:line="600" w:lineRule="exact"/>
        <w:ind w:firstLine="643" w:firstLineChars="200"/>
        <w:rPr>
          <w:rFonts w:ascii="楷体_GB2312" w:eastAsia="楷体_GB2312"/>
          <w:b/>
        </w:rPr>
      </w:pPr>
      <w:r>
        <w:rPr>
          <w:rFonts w:ascii="楷体_GB2312" w:eastAsia="楷体_GB2312"/>
          <w:b/>
        </w:rPr>
        <w:t>（十二）</w:t>
      </w:r>
      <w:r>
        <w:rPr>
          <w:rFonts w:hint="eastAsia" w:ascii="楷体_GB2312" w:eastAsia="楷体_GB2312"/>
          <w:b/>
        </w:rPr>
        <w:t>韶山</w:t>
      </w:r>
      <w:r>
        <w:rPr>
          <w:rFonts w:ascii="楷体_GB2312" w:eastAsia="楷体_GB2312"/>
          <w:b/>
        </w:rPr>
        <w:t>出入境检验检疫局</w:t>
      </w:r>
      <w:r>
        <w:rPr>
          <w:rFonts w:hint="eastAsia" w:ascii="楷体_GB2312" w:eastAsia="楷体_GB2312"/>
          <w:b/>
        </w:rPr>
        <w:t>娄底工作组</w:t>
      </w:r>
      <w:r>
        <w:rPr>
          <w:rFonts w:ascii="楷体_GB2312" w:eastAsia="楷体_GB2312"/>
          <w:b/>
        </w:rPr>
        <w:t>（7月11日）</w:t>
      </w:r>
    </w:p>
    <w:p>
      <w:pPr>
        <w:topLinePunct/>
        <w:spacing w:line="600" w:lineRule="exact"/>
        <w:ind w:firstLine="640" w:firstLineChars="200"/>
        <w:rPr>
          <w:rFonts w:ascii="Times New Roman"/>
        </w:rPr>
      </w:pPr>
      <w:r>
        <w:rPr>
          <w:rFonts w:ascii="Times New Roman"/>
        </w:rPr>
        <w:t>1</w:t>
      </w:r>
      <w:r>
        <w:rPr>
          <w:rFonts w:hint="eastAsia" w:ascii="Times New Roman"/>
        </w:rPr>
        <w:t xml:space="preserve">. </w:t>
      </w:r>
      <w:r>
        <w:rPr>
          <w:rFonts w:ascii="Times New Roman"/>
        </w:rPr>
        <w:t>开展“进口食品社区行”活动，进一步宣传进口食品质量文化，引导消费者理性消费，关注进口食品安全。</w:t>
      </w:r>
    </w:p>
    <w:p>
      <w:pPr>
        <w:topLinePunct/>
        <w:spacing w:line="600" w:lineRule="exact"/>
        <w:ind w:firstLine="640" w:firstLineChars="200"/>
        <w:rPr>
          <w:rFonts w:ascii="Times New Roman"/>
        </w:rPr>
      </w:pPr>
      <w:r>
        <w:rPr>
          <w:rFonts w:ascii="Times New Roman"/>
        </w:rPr>
        <w:t>2</w:t>
      </w:r>
      <w:r>
        <w:rPr>
          <w:rFonts w:hint="eastAsia" w:ascii="Times New Roman"/>
        </w:rPr>
        <w:t xml:space="preserve">. </w:t>
      </w:r>
      <w:r>
        <w:rPr>
          <w:rFonts w:ascii="Times New Roman"/>
        </w:rPr>
        <w:t>举办“出口食品企业内外销‘同线同标同质’”主题宣传活动。</w:t>
      </w:r>
    </w:p>
    <w:p>
      <w:pPr>
        <w:topLinePunct/>
        <w:spacing w:line="600" w:lineRule="exact"/>
        <w:ind w:firstLine="640" w:firstLineChars="200"/>
        <w:rPr>
          <w:rFonts w:ascii="Times New Roman"/>
        </w:rPr>
      </w:pPr>
      <w:r>
        <w:rPr>
          <w:rFonts w:hint="eastAsia" w:ascii="Times New Roman"/>
        </w:rPr>
        <w:t xml:space="preserve">3. </w:t>
      </w:r>
      <w:r>
        <w:rPr>
          <w:rFonts w:ascii="Times New Roman"/>
        </w:rPr>
        <w:t>印制食品安全相关产品宣传小册，免费发放给广大消费者。全面解读食品相关产品，促进消费者了解食品相关产品与保障食品安全之间的关系。</w:t>
      </w:r>
    </w:p>
    <w:p>
      <w:pPr>
        <w:topLinePunct/>
        <w:spacing w:line="600" w:lineRule="exact"/>
        <w:ind w:firstLine="643" w:firstLineChars="200"/>
        <w:rPr>
          <w:rFonts w:ascii="楷体_GB2312" w:eastAsia="楷体_GB2312"/>
          <w:b/>
        </w:rPr>
      </w:pPr>
      <w:r>
        <w:rPr>
          <w:rFonts w:ascii="楷体_GB2312" w:eastAsia="楷体_GB2312"/>
          <w:b/>
        </w:rPr>
        <w:t>（十三）</w:t>
      </w:r>
      <w:r>
        <w:rPr>
          <w:rFonts w:hint="eastAsia" w:ascii="楷体_GB2312" w:eastAsia="楷体_GB2312"/>
          <w:b/>
        </w:rPr>
        <w:t>市畜牧水产</w:t>
      </w:r>
      <w:r>
        <w:rPr>
          <w:rFonts w:ascii="楷体_GB2312" w:eastAsia="楷体_GB2312"/>
          <w:b/>
        </w:rPr>
        <w:t>局（7月12日）</w:t>
      </w:r>
    </w:p>
    <w:p>
      <w:pPr>
        <w:adjustRightInd w:val="0"/>
        <w:snapToGrid w:val="0"/>
        <w:spacing w:line="600" w:lineRule="exact"/>
        <w:ind w:firstLine="640" w:firstLineChars="200"/>
        <w:rPr>
          <w:rFonts w:hint="eastAsia" w:hAnsi="仿宋"/>
          <w:color w:val="000000"/>
          <w:kern w:val="0"/>
        </w:rPr>
      </w:pPr>
      <w:r>
        <w:rPr>
          <w:rFonts w:hint="eastAsia" w:hAnsi="仿宋"/>
          <w:color w:val="000000"/>
          <w:kern w:val="0"/>
        </w:rPr>
        <w:t>1.举办全市畜禽水产品质量安全集中宣传日。进行现场宣传，开展专家答疑、展板展示、资料发放、速测演示等工作，集中营造宣传氛围。</w:t>
      </w:r>
    </w:p>
    <w:p>
      <w:pPr>
        <w:adjustRightInd w:val="0"/>
        <w:snapToGrid w:val="0"/>
        <w:spacing w:line="600" w:lineRule="exact"/>
        <w:ind w:firstLine="640" w:firstLineChars="200"/>
        <w:rPr>
          <w:rFonts w:hint="eastAsia" w:hAnsi="仿宋"/>
          <w:color w:val="000000"/>
          <w:kern w:val="0"/>
        </w:rPr>
      </w:pPr>
      <w:r>
        <w:rPr>
          <w:rFonts w:hint="eastAsia" w:hAnsi="仿宋"/>
          <w:color w:val="000000"/>
          <w:kern w:val="0"/>
        </w:rPr>
        <w:t>2.开展走进基层服务下乡活动。市县乡三级监管检测人员和相关专家深入一线，进行现场指导培训。</w:t>
      </w:r>
    </w:p>
    <w:p>
      <w:pPr>
        <w:adjustRightInd w:val="0"/>
        <w:snapToGrid w:val="0"/>
        <w:spacing w:line="600" w:lineRule="exact"/>
        <w:ind w:firstLine="640" w:firstLineChars="200"/>
        <w:rPr>
          <w:rFonts w:hint="eastAsia" w:ascii="Times New Roman"/>
        </w:rPr>
      </w:pPr>
      <w:r>
        <w:rPr>
          <w:rFonts w:hint="eastAsia" w:hAnsi="仿宋"/>
          <w:color w:val="000000"/>
          <w:kern w:val="0"/>
        </w:rPr>
        <w:t>3.宣传畜禽水产品质量安全知识。各级畜牧水产部门将传统宣传方式和现代媒体宣传方式紧密结合，大力开展正面宣传，通过橱窗展板、横幅标语、宣传资料、电视报刊、网站手机</w:t>
      </w:r>
      <w:r>
        <w:rPr>
          <w:rFonts w:hint="eastAsia" w:hAnsi="仿宋"/>
          <w:color w:val="000000"/>
          <w:spacing w:val="-4"/>
          <w:kern w:val="0"/>
        </w:rPr>
        <w:t>等媒介，全方位开展法律法规、</w:t>
      </w:r>
      <w:r>
        <w:rPr>
          <w:rFonts w:hint="eastAsia" w:hAnsi="仿宋"/>
          <w:color w:val="000000"/>
          <w:kern w:val="0"/>
        </w:rPr>
        <w:t>畜禽水产品</w:t>
      </w:r>
      <w:r>
        <w:rPr>
          <w:rFonts w:hint="eastAsia" w:hAnsi="仿宋"/>
          <w:color w:val="000000"/>
          <w:spacing w:val="-4"/>
          <w:kern w:val="0"/>
        </w:rPr>
        <w:t>质量安全知识、专项整治、工作成效、典型案例等内容宣传，普及</w:t>
      </w:r>
      <w:r>
        <w:rPr>
          <w:rFonts w:hint="eastAsia" w:hAnsi="仿宋"/>
          <w:color w:val="000000"/>
          <w:kern w:val="0"/>
        </w:rPr>
        <w:t>畜禽水产品</w:t>
      </w:r>
      <w:r>
        <w:rPr>
          <w:rFonts w:hint="eastAsia" w:hAnsi="仿宋"/>
          <w:color w:val="000000"/>
          <w:spacing w:val="-4"/>
          <w:kern w:val="0"/>
        </w:rPr>
        <w:t>质量安全知识，将宣传内容深入群众，营造社会共建共治的氛围。</w:t>
      </w:r>
    </w:p>
    <w:p>
      <w:pPr>
        <w:topLinePunct/>
        <w:spacing w:line="600" w:lineRule="exact"/>
        <w:ind w:firstLine="643" w:firstLineChars="200"/>
        <w:rPr>
          <w:rFonts w:ascii="Times New Roman" w:eastAsia="楷体_GB2312"/>
        </w:rPr>
      </w:pPr>
      <w:r>
        <w:rPr>
          <w:rFonts w:ascii="楷体_GB2312" w:eastAsia="楷体_GB2312"/>
          <w:b/>
        </w:rPr>
        <w:t>（十四）</w:t>
      </w:r>
      <w:r>
        <w:rPr>
          <w:rFonts w:hint="eastAsia" w:ascii="楷体_GB2312" w:eastAsia="楷体_GB2312"/>
          <w:b/>
        </w:rPr>
        <w:t>市</w:t>
      </w:r>
      <w:r>
        <w:rPr>
          <w:rFonts w:ascii="楷体_GB2312" w:eastAsia="楷体_GB2312"/>
          <w:b/>
        </w:rPr>
        <w:t>食品药品监管局（7月13日）</w:t>
      </w:r>
    </w:p>
    <w:p>
      <w:pPr>
        <w:topLinePunct/>
        <w:spacing w:line="600" w:lineRule="exact"/>
        <w:ind w:firstLine="640" w:firstLineChars="200"/>
        <w:rPr>
          <w:rFonts w:ascii="Times New Roman"/>
        </w:rPr>
      </w:pPr>
      <w:r>
        <w:rPr>
          <w:rFonts w:ascii="Times New Roman"/>
        </w:rPr>
        <w:t>1</w:t>
      </w:r>
      <w:r>
        <w:rPr>
          <w:rFonts w:hint="eastAsia" w:ascii="Times New Roman"/>
        </w:rPr>
        <w:t xml:space="preserve">. </w:t>
      </w:r>
      <w:r>
        <w:rPr>
          <w:rFonts w:ascii="Times New Roman"/>
        </w:rPr>
        <w:t>组织全</w:t>
      </w:r>
      <w:r>
        <w:rPr>
          <w:rFonts w:hint="eastAsia" w:ascii="Times New Roman"/>
        </w:rPr>
        <w:t>市</w:t>
      </w:r>
      <w:r>
        <w:rPr>
          <w:rFonts w:ascii="Times New Roman"/>
        </w:rPr>
        <w:t>食品药品监管部门深入基层，广泛开展食品安全“进中小学校、进乡村农户、进城市社区、进超市集</w:t>
      </w:r>
      <w:r>
        <w:rPr>
          <w:rFonts w:hint="eastAsia" w:ascii="Times New Roman"/>
        </w:rPr>
        <w:t>市</w:t>
      </w:r>
      <w:r>
        <w:rPr>
          <w:rFonts w:ascii="Times New Roman"/>
        </w:rPr>
        <w:t>”的“食品安全四进”大型科普与普法活动。</w:t>
      </w:r>
    </w:p>
    <w:p>
      <w:pPr>
        <w:topLinePunct/>
        <w:spacing w:line="600" w:lineRule="exact"/>
        <w:ind w:firstLine="640" w:firstLineChars="200"/>
        <w:rPr>
          <w:rFonts w:ascii="Times New Roman"/>
        </w:rPr>
      </w:pPr>
      <w:r>
        <w:rPr>
          <w:rFonts w:ascii="Times New Roman"/>
        </w:rPr>
        <w:t>2</w:t>
      </w:r>
      <w:r>
        <w:rPr>
          <w:rFonts w:hint="eastAsia" w:ascii="Times New Roman"/>
        </w:rPr>
        <w:t xml:space="preserve">. </w:t>
      </w:r>
      <w:r>
        <w:rPr>
          <w:rFonts w:ascii="Times New Roman"/>
        </w:rPr>
        <w:t>组织征订、编印《</w:t>
      </w:r>
      <w:r>
        <w:rPr>
          <w:rFonts w:hint="eastAsia" w:ascii="Times New Roman"/>
        </w:rPr>
        <w:t>食品药品案例汇编</w:t>
      </w:r>
      <w:r>
        <w:rPr>
          <w:rFonts w:ascii="Times New Roman"/>
        </w:rPr>
        <w:t>》、《</w:t>
      </w:r>
      <w:r>
        <w:rPr>
          <w:rFonts w:hint="eastAsia" w:ascii="Times New Roman"/>
        </w:rPr>
        <w:t>老年人如何安全用药</w:t>
      </w:r>
      <w:r>
        <w:rPr>
          <w:rFonts w:ascii="Times New Roman"/>
        </w:rPr>
        <w:t>》、《</w:t>
      </w:r>
      <w:r>
        <w:rPr>
          <w:rFonts w:hint="eastAsia" w:ascii="Times New Roman"/>
        </w:rPr>
        <w:t>特殊时期安全用药</w:t>
      </w:r>
      <w:r>
        <w:rPr>
          <w:rFonts w:ascii="Times New Roman"/>
        </w:rPr>
        <w:t>》等食品</w:t>
      </w:r>
      <w:r>
        <w:rPr>
          <w:rFonts w:hint="eastAsia" w:ascii="Times New Roman"/>
        </w:rPr>
        <w:t>药品</w:t>
      </w:r>
      <w:r>
        <w:rPr>
          <w:rFonts w:ascii="Times New Roman"/>
        </w:rPr>
        <w:t>安全科普读物，免费赠阅全</w:t>
      </w:r>
      <w:r>
        <w:rPr>
          <w:rFonts w:hint="eastAsia" w:ascii="Times New Roman"/>
        </w:rPr>
        <w:t>市</w:t>
      </w:r>
      <w:r>
        <w:rPr>
          <w:rFonts w:ascii="Times New Roman"/>
        </w:rPr>
        <w:t>社会公众。</w:t>
      </w:r>
    </w:p>
    <w:p>
      <w:pPr>
        <w:topLinePunct/>
        <w:spacing w:line="600" w:lineRule="exact"/>
        <w:ind w:firstLine="640" w:firstLineChars="200"/>
        <w:rPr>
          <w:rFonts w:ascii="Times New Roman"/>
        </w:rPr>
      </w:pPr>
      <w:r>
        <w:rPr>
          <w:rFonts w:ascii="Times New Roman"/>
        </w:rPr>
        <w:t>3</w:t>
      </w:r>
      <w:r>
        <w:rPr>
          <w:rFonts w:hint="eastAsia" w:ascii="Times New Roman"/>
        </w:rPr>
        <w:t xml:space="preserve">. </w:t>
      </w:r>
      <w:r>
        <w:rPr>
          <w:rFonts w:ascii="Times New Roman"/>
        </w:rPr>
        <w:t>组织参加全国“食品安全网络知识竞赛”等活动。</w:t>
      </w:r>
    </w:p>
    <w:p>
      <w:pPr>
        <w:topLinePunct/>
        <w:spacing w:line="600" w:lineRule="exact"/>
        <w:ind w:firstLine="640" w:firstLineChars="200"/>
      </w:pPr>
      <w:r>
        <w:rPr>
          <w:rFonts w:ascii="Times New Roman"/>
        </w:rPr>
        <w:t>4</w:t>
      </w:r>
      <w:r>
        <w:rPr>
          <w:rFonts w:hint="eastAsia" w:ascii="Times New Roman"/>
        </w:rPr>
        <w:t xml:space="preserve">. </w:t>
      </w:r>
      <w:r>
        <w:rPr>
          <w:rFonts w:ascii="Times New Roman"/>
        </w:rPr>
        <w:t>组织编发重点食品品种的安全消费提示，引导社会公众防</w:t>
      </w:r>
      <w:bookmarkStart w:id="0" w:name="_GoBack"/>
      <w:bookmarkEnd w:id="0"/>
      <w:r>
        <w:rPr>
          <w:rFonts w:ascii="Times New Roman"/>
        </w:rPr>
        <w:t>范食品安全风险。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1FB87"/>
    <w:multiLevelType w:val="singleLevel"/>
    <w:tmpl w:val="5941FB87"/>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C54C0"/>
    <w:rsid w:val="327C5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2017-07-19T07:23:00Z</dcterms:created>
  <dc:creator>qwq</dc:creator>
  <cp:lastModifiedBy>qwq</cp:lastModifiedBy>
  <dcterms:modified xsi:type="dcterms:W3CDTF">2017-07-19T07:24:32Z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