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17" w:firstLineChars="224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附件2：</w:t>
      </w:r>
    </w:p>
    <w:p>
      <w:pPr>
        <w:widowControl/>
        <w:ind w:firstLine="720" w:firstLineChars="224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989" w:firstLineChars="224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市环卫处落实门前三包实施严管重罚专项整治行动专项考评方案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720" w:firstLineChars="224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一、考核单位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4个环管所</w:t>
      </w:r>
    </w:p>
    <w:p>
      <w:pPr>
        <w:widowControl/>
        <w:spacing w:line="560" w:lineRule="exact"/>
        <w:ind w:firstLine="720" w:firstLineChars="224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二、考核期限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2014年7月1日始至2014年9月30日止。</w:t>
      </w:r>
    </w:p>
    <w:p>
      <w:pPr>
        <w:widowControl/>
        <w:spacing w:line="560" w:lineRule="exact"/>
        <w:ind w:firstLine="720" w:firstLineChars="224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三、考核内容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主要考核车窗垃圾整治工作、门店前保洁工作以及门店乱丢垃圾执法工作。车外抛物处罚任务，各所每周要完成一例；执法案件任务，各所要按要求严格落实到位。</w:t>
      </w:r>
    </w:p>
    <w:p>
      <w:pPr>
        <w:widowControl/>
        <w:spacing w:line="560" w:lineRule="exact"/>
        <w:ind w:firstLine="720" w:firstLineChars="224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四、考核方法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考评以一月为期，采取明查与暗访相结合、重点抽查与全面普查的方法，进行每周一考评、一明查、一暗访；每月一汇总、一排名、一通报、一奖惩。</w:t>
      </w:r>
    </w:p>
    <w:p>
      <w:pPr>
        <w:widowControl/>
        <w:spacing w:line="560" w:lineRule="exact"/>
        <w:ind w:firstLine="720" w:firstLineChars="224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五、结果运用</w:t>
      </w:r>
    </w:p>
    <w:p>
      <w:pPr>
        <w:widowControl/>
        <w:spacing w:line="560" w:lineRule="exact"/>
        <w:ind w:firstLine="720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（一）奖励。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1、对各所的奖励。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根据对4个环管所的检查和排名情况，上报局考核办，由局每月评出先进单位。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对每月得分在90分以上、且排名第一的环管所，由局给予5000元的奖励。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2、对个人的奖励。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对在专项考核中涌现出来的表现特别优秀的处工作人员，报局给予专项奖励。</w:t>
      </w:r>
    </w:p>
    <w:p>
      <w:pPr>
        <w:widowControl/>
        <w:spacing w:line="560" w:lineRule="exact"/>
        <w:ind w:firstLine="720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  <w:t>（二）罚则。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1、根据每月考核结果，对4所分别排队。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得分在80分以下，且排名末位的，第一次，对该单位的所、队长给予诫勉谈话，且在局工作调度会上作公开书面检查；分管或联系领导在局工作调度会上通报批评。连续第二次，该单位的所、队长引咎辞职；对分管或联系领导诫勉谈话，并在局工作调度会上作公开检查。</w:t>
      </w:r>
    </w:p>
    <w:p>
      <w:pPr>
        <w:widowControl/>
        <w:spacing w:line="560" w:lineRule="exact"/>
        <w:ind w:firstLine="717" w:firstLineChars="224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2、连续两次排名末位的所队，实行一票否决，本年度不得评先评优。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064B9"/>
    <w:rsid w:val="4FE0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2017-07-19T09:11:00Z</dcterms:created>
  <dc:creator>loki</dc:creator>
  <cp:lastModifiedBy>loki</cp:lastModifiedBy>
  <dcterms:modified xsi:type="dcterms:W3CDTF">2017-07-19T09:11:48Z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