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038CC" w14:textId="77777777" w:rsidR="004D669F" w:rsidRDefault="004D669F" w:rsidP="004D669F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5AFFCDC3" w14:textId="77777777" w:rsidR="004D669F" w:rsidRDefault="004D669F" w:rsidP="004D669F">
      <w:pPr>
        <w:spacing w:line="560" w:lineRule="exact"/>
        <w:ind w:firstLineChars="200" w:firstLine="7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娄底市“新时代党建引领基层系统治理新模式”征文比赛格式和规范要求</w:t>
      </w:r>
    </w:p>
    <w:p w14:paraId="2285A202" w14:textId="77777777" w:rsidR="004D669F" w:rsidRDefault="004D669F" w:rsidP="004D669F">
      <w:pPr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</w:p>
    <w:p w14:paraId="7BA4FD57" w14:textId="77777777" w:rsidR="004D669F" w:rsidRDefault="004D669F" w:rsidP="004D66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参赛征文应包括标题和正文，并在文稿眉头注明“</w:t>
      </w:r>
      <w:r>
        <w:rPr>
          <w:rFonts w:ascii="仿宋" w:eastAsia="仿宋" w:hAnsi="仿宋" w:cs="仿宋" w:hint="eastAsia"/>
          <w:kern w:val="0"/>
          <w:sz w:val="32"/>
          <w:szCs w:val="32"/>
        </w:rPr>
        <w:t>新时代党建引领基层系统治理新模式征文</w:t>
      </w:r>
      <w:r>
        <w:rPr>
          <w:rFonts w:ascii="仿宋" w:eastAsia="仿宋" w:hAnsi="仿宋" w:cs="仿宋" w:hint="eastAsia"/>
          <w:sz w:val="32"/>
          <w:szCs w:val="32"/>
        </w:rPr>
        <w:t>”（仿宋，五号），在文稿最后附作者信息。</w:t>
      </w:r>
    </w:p>
    <w:p w14:paraId="0397F1EA" w14:textId="77777777" w:rsidR="004D669F" w:rsidRDefault="004D669F" w:rsidP="004D66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一、标题。“标题”居中，为方正小标宋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简体小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二号字。</w:t>
      </w:r>
    </w:p>
    <w:p w14:paraId="7728427F" w14:textId="77777777" w:rsidR="004D669F" w:rsidRDefault="004D669F" w:rsidP="004D66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二、正文。正文内容除标题外，一律用仿宋三号；一级标题：一、二、三……，黑体，三号；二级标题：（一）、（二）、（三）……，楷体加黑，三号；三级标题：1. 2. 3.……，仿宋加黑，三号；数字及英文的字体：Times New Roman，三号。</w:t>
      </w:r>
    </w:p>
    <w:p w14:paraId="5E8BED95" w14:textId="77777777" w:rsidR="004D669F" w:rsidRDefault="004D669F" w:rsidP="004D669F">
      <w:pPr>
        <w:spacing w:line="560" w:lineRule="exact"/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三、作者信息。请注明姓名、工作单位、职务、联系电话、电子邮箱等信息，字体为楷体三号。</w:t>
      </w:r>
    </w:p>
    <w:p w14:paraId="49718642" w14:textId="77777777" w:rsidR="00FE5690" w:rsidRPr="004D669F" w:rsidRDefault="00FE5690"/>
    <w:sectPr w:rsidR="00FE5690" w:rsidRPr="004D6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9F"/>
    <w:rsid w:val="004D669F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DAA7D"/>
  <w15:chartTrackingRefBased/>
  <w15:docId w15:val="{0D8AE21C-4B8E-4372-9FD8-FDF25128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69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震宇</dc:creator>
  <cp:keywords/>
  <dc:description/>
  <cp:lastModifiedBy>李 震宇</cp:lastModifiedBy>
  <cp:revision>1</cp:revision>
  <dcterms:created xsi:type="dcterms:W3CDTF">2022-04-17T04:41:00Z</dcterms:created>
  <dcterms:modified xsi:type="dcterms:W3CDTF">2022-04-17T04:41:00Z</dcterms:modified>
</cp:coreProperties>
</file>